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5A01" w14:textId="4C441617" w:rsidR="00F701A3" w:rsidRPr="00E26FB1" w:rsidRDefault="00AB55AF" w:rsidP="002C2C23">
      <w:pPr>
        <w:widowControl w:val="0"/>
        <w:autoSpaceDE w:val="0"/>
        <w:autoSpaceDN w:val="0"/>
        <w:adjustRightInd w:val="0"/>
        <w:spacing w:line="480" w:lineRule="auto"/>
        <w:rPr>
          <w:rFonts w:ascii="Arial" w:hAnsi="Arial" w:cs="Arial"/>
          <w:b/>
          <w:color w:val="000000" w:themeColor="text1"/>
        </w:rPr>
      </w:pPr>
      <w:r w:rsidRPr="00E26FB1">
        <w:rPr>
          <w:rFonts w:ascii="Arial" w:hAnsi="Arial" w:cs="Arial"/>
          <w:b/>
          <w:color w:val="000000" w:themeColor="text1"/>
        </w:rPr>
        <w:t>Title Slide</w:t>
      </w:r>
    </w:p>
    <w:p w14:paraId="6B104938" w14:textId="77777777" w:rsidR="00AB55AF" w:rsidRPr="00E26FB1" w:rsidRDefault="00F701A3" w:rsidP="009B5D74">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Why E</w:t>
      </w:r>
      <w:r w:rsidR="009409CD" w:rsidRPr="00E26FB1">
        <w:rPr>
          <w:rFonts w:ascii="Arial" w:hAnsi="Arial" w:cs="Arial"/>
          <w:color w:val="000000" w:themeColor="text1"/>
        </w:rPr>
        <w:t>instein? While today there is a</w:t>
      </w:r>
      <w:r w:rsidRPr="00E26FB1">
        <w:rPr>
          <w:rFonts w:ascii="Arial" w:hAnsi="Arial" w:cs="Arial"/>
          <w:color w:val="000000" w:themeColor="text1"/>
        </w:rPr>
        <w:t xml:space="preserve"> </w:t>
      </w:r>
      <w:r w:rsidR="009B5D74" w:rsidRPr="00E26FB1">
        <w:rPr>
          <w:rFonts w:ascii="Arial" w:hAnsi="Arial" w:cs="Arial"/>
          <w:color w:val="000000" w:themeColor="text1"/>
        </w:rPr>
        <w:t>heightened</w:t>
      </w:r>
      <w:r w:rsidRPr="00E26FB1">
        <w:rPr>
          <w:rFonts w:ascii="Arial" w:hAnsi="Arial" w:cs="Arial"/>
          <w:color w:val="000000" w:themeColor="text1"/>
        </w:rPr>
        <w:t xml:space="preserve"> awareness of gender bias in the workplace, can you imagi</w:t>
      </w:r>
      <w:r w:rsidR="000773BA" w:rsidRPr="00E26FB1">
        <w:rPr>
          <w:rFonts w:ascii="Arial" w:hAnsi="Arial" w:cs="Arial"/>
          <w:color w:val="000000" w:themeColor="text1"/>
        </w:rPr>
        <w:t xml:space="preserve">ne what the challenges </w:t>
      </w:r>
      <w:r w:rsidR="009B5D74" w:rsidRPr="00E26FB1">
        <w:rPr>
          <w:rFonts w:ascii="Arial" w:hAnsi="Arial" w:cs="Arial"/>
          <w:color w:val="000000" w:themeColor="text1"/>
        </w:rPr>
        <w:t>would have been for a woman</w:t>
      </w:r>
      <w:r w:rsidRPr="00E26FB1">
        <w:rPr>
          <w:rFonts w:ascii="Arial" w:hAnsi="Arial" w:cs="Arial"/>
          <w:color w:val="000000" w:themeColor="text1"/>
        </w:rPr>
        <w:t xml:space="preserve"> in 1905 when </w:t>
      </w:r>
      <w:r w:rsidR="009B5D74" w:rsidRPr="00E26FB1">
        <w:rPr>
          <w:rFonts w:ascii="Arial" w:hAnsi="Arial" w:cs="Arial"/>
          <w:color w:val="000000" w:themeColor="text1"/>
        </w:rPr>
        <w:t>t</w:t>
      </w:r>
      <w:r w:rsidRPr="00E26FB1">
        <w:rPr>
          <w:rFonts w:ascii="Arial" w:hAnsi="Arial" w:cs="Arial"/>
          <w:color w:val="000000" w:themeColor="text1"/>
        </w:rPr>
        <w:t xml:space="preserve">he </w:t>
      </w:r>
      <w:r w:rsidR="009B5D74" w:rsidRPr="00E26FB1">
        <w:rPr>
          <w:rFonts w:ascii="Arial" w:hAnsi="Arial" w:cs="Arial"/>
          <w:color w:val="000000" w:themeColor="text1"/>
        </w:rPr>
        <w:t>theory of relativity was published</w:t>
      </w:r>
      <w:r w:rsidRPr="00E26FB1">
        <w:rPr>
          <w:rFonts w:ascii="Arial" w:hAnsi="Arial" w:cs="Arial"/>
          <w:color w:val="000000" w:themeColor="text1"/>
        </w:rPr>
        <w:t xml:space="preserve">? </w:t>
      </w:r>
      <w:r w:rsidR="009409CD" w:rsidRPr="00E26FB1">
        <w:rPr>
          <w:rFonts w:ascii="Arial" w:hAnsi="Arial" w:cs="Arial"/>
          <w:color w:val="000000" w:themeColor="text1"/>
        </w:rPr>
        <w:t>The mathematical evidence provided was irrefutable</w:t>
      </w:r>
      <w:r w:rsidR="00AB55AF" w:rsidRPr="00E26FB1">
        <w:rPr>
          <w:rFonts w:ascii="Arial" w:hAnsi="Arial" w:cs="Arial"/>
          <w:color w:val="000000" w:themeColor="text1"/>
        </w:rPr>
        <w:t xml:space="preserve"> bu</w:t>
      </w:r>
      <w:r w:rsidR="009409CD" w:rsidRPr="00E26FB1">
        <w:rPr>
          <w:rFonts w:ascii="Arial" w:hAnsi="Arial" w:cs="Arial"/>
          <w:color w:val="000000" w:themeColor="text1"/>
        </w:rPr>
        <w:t xml:space="preserve">t </w:t>
      </w:r>
      <w:r w:rsidR="00AB55AF" w:rsidRPr="00E26FB1">
        <w:rPr>
          <w:rFonts w:ascii="Arial" w:hAnsi="Arial" w:cs="Arial"/>
          <w:color w:val="000000" w:themeColor="text1"/>
        </w:rPr>
        <w:t xml:space="preserve">it </w:t>
      </w:r>
      <w:r w:rsidR="009409CD" w:rsidRPr="00E26FB1">
        <w:rPr>
          <w:rFonts w:ascii="Arial" w:hAnsi="Arial" w:cs="Arial"/>
          <w:color w:val="000000" w:themeColor="text1"/>
        </w:rPr>
        <w:t xml:space="preserve">would be another fifteen years before women would win the right to vote. Would the scientific community have </w:t>
      </w:r>
      <w:r w:rsidR="00AB55AF" w:rsidRPr="00E26FB1">
        <w:rPr>
          <w:rFonts w:ascii="Arial" w:hAnsi="Arial" w:cs="Arial"/>
          <w:color w:val="000000" w:themeColor="text1"/>
        </w:rPr>
        <w:t xml:space="preserve">accepted this remarkable submission? </w:t>
      </w:r>
    </w:p>
    <w:p w14:paraId="7BCE8BE2" w14:textId="77777777" w:rsidR="00AB55AF" w:rsidRPr="00E26FB1" w:rsidRDefault="00AB55AF" w:rsidP="00AB55AF">
      <w:pPr>
        <w:widowControl w:val="0"/>
        <w:autoSpaceDE w:val="0"/>
        <w:autoSpaceDN w:val="0"/>
        <w:adjustRightInd w:val="0"/>
        <w:spacing w:line="480" w:lineRule="auto"/>
        <w:rPr>
          <w:rFonts w:ascii="Arial" w:hAnsi="Arial" w:cs="Arial"/>
          <w:b/>
          <w:color w:val="000000" w:themeColor="text1"/>
        </w:rPr>
      </w:pPr>
      <w:r w:rsidRPr="00E26FB1">
        <w:rPr>
          <w:rFonts w:ascii="Arial" w:hAnsi="Arial" w:cs="Arial"/>
          <w:b/>
          <w:color w:val="000000" w:themeColor="text1"/>
        </w:rPr>
        <w:t>Slide of portraits.</w:t>
      </w:r>
    </w:p>
    <w:p w14:paraId="0551BD1E" w14:textId="6AD5D384" w:rsidR="009B5D74" w:rsidRDefault="009B5D74" w:rsidP="009B5D74">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How many of you recognize the names Mary Albertson, or Margaret Lindsay Huggins, or Henrietta Swan Leavitt. All of them were contemporaries of Einstein’s and made important scientific contributions of their own</w:t>
      </w:r>
      <w:r w:rsidR="00AB55AF" w:rsidRPr="00E26FB1">
        <w:rPr>
          <w:rFonts w:ascii="Arial" w:hAnsi="Arial" w:cs="Arial"/>
          <w:color w:val="000000" w:themeColor="text1"/>
        </w:rPr>
        <w:t xml:space="preserve"> </w:t>
      </w:r>
      <w:r w:rsidRPr="00E26FB1">
        <w:rPr>
          <w:rFonts w:ascii="Arial" w:hAnsi="Arial" w:cs="Arial"/>
          <w:color w:val="000000" w:themeColor="text1"/>
        </w:rPr>
        <w:t xml:space="preserve">yet </w:t>
      </w:r>
      <w:r w:rsidR="009409CD" w:rsidRPr="00E26FB1">
        <w:rPr>
          <w:rFonts w:ascii="Arial" w:hAnsi="Arial" w:cs="Arial"/>
          <w:color w:val="000000" w:themeColor="text1"/>
        </w:rPr>
        <w:t>their legacies are silently recorded and rarely mentioned.</w:t>
      </w:r>
    </w:p>
    <w:p w14:paraId="677EEB6A" w14:textId="3DD9597C" w:rsidR="00AB55AF" w:rsidRPr="00E26FB1" w:rsidRDefault="00AB55AF" w:rsidP="009B5D74">
      <w:pPr>
        <w:widowControl w:val="0"/>
        <w:autoSpaceDE w:val="0"/>
        <w:autoSpaceDN w:val="0"/>
        <w:adjustRightInd w:val="0"/>
        <w:spacing w:line="480" w:lineRule="auto"/>
        <w:rPr>
          <w:rFonts w:ascii="Arial" w:hAnsi="Arial" w:cs="Arial"/>
          <w:b/>
          <w:color w:val="000000" w:themeColor="text1"/>
        </w:rPr>
      </w:pPr>
      <w:r w:rsidRPr="00E26FB1">
        <w:rPr>
          <w:rFonts w:ascii="Arial" w:hAnsi="Arial" w:cs="Arial"/>
          <w:b/>
          <w:color w:val="000000" w:themeColor="text1"/>
        </w:rPr>
        <w:t>Train Slide</w:t>
      </w:r>
    </w:p>
    <w:p w14:paraId="6480EB80" w14:textId="2833D4FE" w:rsidR="00AB55AF" w:rsidRDefault="00AB55AF" w:rsidP="00AB55AF">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Einstein was so well recognized that one afternoon while taking the train out of Princeton the conductor noticed that he must have been searching for his ticket. He walked passed and returned later, seeing professor Einstein on his knees looking for the lost ticket. He took a moment to tell Einstein that he knew who he was and didn’t need to see his ticket. Einstein replied by saying “I know who I am as well. I’m searching for my ticket because I don’t know where I’m going…”</w:t>
      </w:r>
    </w:p>
    <w:p w14:paraId="0CC149FE" w14:textId="2D0BF064" w:rsidR="00666208" w:rsidRPr="0079471C" w:rsidRDefault="004938D2" w:rsidP="00AB55AF">
      <w:pPr>
        <w:widowControl w:val="0"/>
        <w:autoSpaceDE w:val="0"/>
        <w:autoSpaceDN w:val="0"/>
        <w:adjustRightInd w:val="0"/>
        <w:spacing w:line="480" w:lineRule="auto"/>
        <w:rPr>
          <w:rFonts w:ascii="Arial" w:hAnsi="Arial" w:cs="Arial"/>
          <w:b/>
          <w:color w:val="000000" w:themeColor="text1"/>
          <w:sz w:val="22"/>
          <w:szCs w:val="22"/>
        </w:rPr>
      </w:pPr>
      <w:r w:rsidRPr="0079471C">
        <w:rPr>
          <w:rFonts w:ascii="Arial" w:hAnsi="Arial" w:cs="Arial"/>
          <w:b/>
          <w:color w:val="000000" w:themeColor="text1"/>
          <w:sz w:val="22"/>
          <w:szCs w:val="22"/>
        </w:rPr>
        <w:t>E=MC2 Slide</w:t>
      </w:r>
    </w:p>
    <w:p w14:paraId="6E05925B" w14:textId="58B01198" w:rsidR="00F701A3" w:rsidRPr="0079471C" w:rsidRDefault="00F701A3" w:rsidP="002C2C23">
      <w:pPr>
        <w:widowControl w:val="0"/>
        <w:autoSpaceDE w:val="0"/>
        <w:autoSpaceDN w:val="0"/>
        <w:adjustRightInd w:val="0"/>
        <w:spacing w:line="480" w:lineRule="auto"/>
        <w:rPr>
          <w:rFonts w:ascii="Arial" w:hAnsi="Arial" w:cs="Arial"/>
          <w:color w:val="000000" w:themeColor="text1"/>
          <w:sz w:val="22"/>
          <w:szCs w:val="22"/>
        </w:rPr>
      </w:pPr>
      <w:r w:rsidRPr="0079471C">
        <w:rPr>
          <w:rFonts w:ascii="Arial" w:hAnsi="Arial" w:cs="Arial"/>
          <w:color w:val="000000" w:themeColor="text1"/>
          <w:sz w:val="22"/>
          <w:szCs w:val="22"/>
        </w:rPr>
        <w:t xml:space="preserve">Even today his </w:t>
      </w:r>
      <w:r w:rsidR="00644A3D" w:rsidRPr="0079471C">
        <w:rPr>
          <w:rFonts w:ascii="Arial" w:hAnsi="Arial" w:cs="Arial"/>
          <w:color w:val="000000" w:themeColor="text1"/>
          <w:sz w:val="22"/>
          <w:szCs w:val="22"/>
        </w:rPr>
        <w:t xml:space="preserve">image and </w:t>
      </w:r>
      <w:r w:rsidRPr="0079471C">
        <w:rPr>
          <w:rFonts w:ascii="Arial" w:hAnsi="Arial" w:cs="Arial"/>
          <w:color w:val="000000" w:themeColor="text1"/>
          <w:sz w:val="22"/>
          <w:szCs w:val="22"/>
        </w:rPr>
        <w:t>E=MC2 cover everything from greeting cards to</w:t>
      </w:r>
      <w:r w:rsidR="0096146C" w:rsidRPr="0079471C">
        <w:rPr>
          <w:rFonts w:ascii="Arial" w:hAnsi="Arial" w:cs="Arial"/>
          <w:color w:val="000000" w:themeColor="text1"/>
          <w:sz w:val="22"/>
          <w:szCs w:val="22"/>
        </w:rPr>
        <w:t>…leadership PowerP</w:t>
      </w:r>
      <w:r w:rsidR="00644A3D" w:rsidRPr="0079471C">
        <w:rPr>
          <w:rFonts w:ascii="Arial" w:hAnsi="Arial" w:cs="Arial"/>
          <w:color w:val="000000" w:themeColor="text1"/>
          <w:sz w:val="22"/>
          <w:szCs w:val="22"/>
        </w:rPr>
        <w:t>oints</w:t>
      </w:r>
      <w:r w:rsidRPr="0079471C">
        <w:rPr>
          <w:rFonts w:ascii="Arial" w:hAnsi="Arial" w:cs="Arial"/>
          <w:color w:val="000000" w:themeColor="text1"/>
          <w:sz w:val="22"/>
          <w:szCs w:val="22"/>
        </w:rPr>
        <w:t xml:space="preserve">. </w:t>
      </w:r>
    </w:p>
    <w:p w14:paraId="57EB3A9F" w14:textId="77777777" w:rsidR="0079471C" w:rsidRPr="0079471C" w:rsidRDefault="0079471C" w:rsidP="0079471C">
      <w:pPr>
        <w:widowControl w:val="0"/>
        <w:autoSpaceDE w:val="0"/>
        <w:autoSpaceDN w:val="0"/>
        <w:adjustRightInd w:val="0"/>
        <w:spacing w:line="480" w:lineRule="auto"/>
        <w:rPr>
          <w:rFonts w:ascii="Arial" w:hAnsi="Arial" w:cs="Arial"/>
          <w:b/>
          <w:color w:val="000000" w:themeColor="text1"/>
          <w:sz w:val="22"/>
          <w:szCs w:val="22"/>
        </w:rPr>
      </w:pPr>
      <w:r w:rsidRPr="0079471C">
        <w:rPr>
          <w:rFonts w:ascii="Arial" w:hAnsi="Arial" w:cs="Arial"/>
          <w:b/>
          <w:color w:val="000000" w:themeColor="text1"/>
          <w:sz w:val="22"/>
          <w:szCs w:val="22"/>
        </w:rPr>
        <w:t>Klein Slide</w:t>
      </w:r>
    </w:p>
    <w:p w14:paraId="7634D840" w14:textId="09F4A879" w:rsidR="0079471C" w:rsidRPr="0079471C" w:rsidRDefault="0079471C" w:rsidP="0079471C">
      <w:pPr>
        <w:widowControl w:val="0"/>
        <w:autoSpaceDE w:val="0"/>
        <w:autoSpaceDN w:val="0"/>
        <w:adjustRightInd w:val="0"/>
        <w:spacing w:line="480" w:lineRule="auto"/>
        <w:rPr>
          <w:rFonts w:ascii="Arial" w:hAnsi="Arial" w:cs="Arial"/>
          <w:color w:val="000000" w:themeColor="text1"/>
          <w:sz w:val="22"/>
          <w:szCs w:val="22"/>
        </w:rPr>
      </w:pPr>
      <w:r w:rsidRPr="0079471C">
        <w:rPr>
          <w:rFonts w:ascii="Arial" w:hAnsi="Arial" w:cs="Arial"/>
          <w:color w:val="000000" w:themeColor="text1"/>
          <w:sz w:val="22"/>
          <w:szCs w:val="22"/>
        </w:rPr>
        <w:t>Assembling my notes for today, I noticed that I had inadvertently spelled out leadhership. My first mental reaction was “wow, what a fortuitous Freudian Slip”. Even our mistakes are attrib</w:t>
      </w:r>
      <w:r>
        <w:rPr>
          <w:rFonts w:ascii="Arial" w:hAnsi="Arial" w:cs="Arial"/>
          <w:color w:val="000000" w:themeColor="text1"/>
          <w:sz w:val="22"/>
          <w:szCs w:val="22"/>
        </w:rPr>
        <w:t>uted to males in the vernacular!</w:t>
      </w:r>
      <w:r w:rsidRPr="0079471C">
        <w:rPr>
          <w:rFonts w:ascii="Arial" w:hAnsi="Arial" w:cs="Arial"/>
          <w:color w:val="000000" w:themeColor="text1"/>
          <w:sz w:val="22"/>
          <w:szCs w:val="22"/>
        </w:rPr>
        <w:t xml:space="preserve"> I renamed this a Kleinian Slip as a reminder</w:t>
      </w:r>
    </w:p>
    <w:p w14:paraId="6458FE11" w14:textId="7DB6E3B6" w:rsidR="0079471C" w:rsidRDefault="0079471C" w:rsidP="0079471C">
      <w:pPr>
        <w:pStyle w:val="p1"/>
        <w:rPr>
          <w:sz w:val="22"/>
          <w:szCs w:val="22"/>
        </w:rPr>
      </w:pPr>
      <w:r w:rsidRPr="0079471C">
        <w:rPr>
          <w:sz w:val="22"/>
          <w:szCs w:val="22"/>
        </w:rPr>
        <w:t>Melanie Klein, creator of child psychoanalysis - Austria to London-Died 1960 in London</w:t>
      </w:r>
    </w:p>
    <w:p w14:paraId="3BE93C30" w14:textId="77777777" w:rsidR="0079471C" w:rsidRPr="0079471C" w:rsidRDefault="0079471C" w:rsidP="0079471C">
      <w:pPr>
        <w:pStyle w:val="p1"/>
        <w:rPr>
          <w:sz w:val="22"/>
          <w:szCs w:val="22"/>
        </w:rPr>
      </w:pPr>
    </w:p>
    <w:p w14:paraId="4517C4E4" w14:textId="77777777" w:rsidR="0079471C" w:rsidRPr="0079471C" w:rsidRDefault="0079471C" w:rsidP="0079471C">
      <w:pPr>
        <w:pStyle w:val="p1"/>
        <w:rPr>
          <w:sz w:val="22"/>
          <w:szCs w:val="22"/>
        </w:rPr>
      </w:pPr>
      <w:r w:rsidRPr="0079471C">
        <w:rPr>
          <w:sz w:val="22"/>
          <w:szCs w:val="22"/>
        </w:rPr>
        <w:t>No formal higher education other than curiosity, creativity and adaptability.</w:t>
      </w:r>
    </w:p>
    <w:p w14:paraId="05050695" w14:textId="77777777" w:rsidR="00AB55AF" w:rsidRPr="00E26FB1" w:rsidRDefault="00AB55AF" w:rsidP="002C2C23">
      <w:pPr>
        <w:widowControl w:val="0"/>
        <w:autoSpaceDE w:val="0"/>
        <w:autoSpaceDN w:val="0"/>
        <w:adjustRightInd w:val="0"/>
        <w:spacing w:line="480" w:lineRule="auto"/>
        <w:rPr>
          <w:rFonts w:ascii="Arial" w:hAnsi="Arial" w:cs="Arial"/>
          <w:color w:val="000000" w:themeColor="text1"/>
        </w:rPr>
      </w:pPr>
    </w:p>
    <w:p w14:paraId="225A579B" w14:textId="77777777" w:rsidR="007C20AD" w:rsidRPr="00E26FB1" w:rsidRDefault="007C20AD" w:rsidP="002C2C23">
      <w:pPr>
        <w:widowControl w:val="0"/>
        <w:autoSpaceDE w:val="0"/>
        <w:autoSpaceDN w:val="0"/>
        <w:adjustRightInd w:val="0"/>
        <w:spacing w:line="480" w:lineRule="auto"/>
        <w:rPr>
          <w:rFonts w:ascii="Arial" w:hAnsi="Arial" w:cs="Arial"/>
          <w:b/>
          <w:color w:val="000000" w:themeColor="text1"/>
        </w:rPr>
      </w:pPr>
    </w:p>
    <w:p w14:paraId="085544F3" w14:textId="77777777" w:rsidR="007C20AD" w:rsidRPr="00E26FB1" w:rsidRDefault="007C20AD" w:rsidP="002C2C23">
      <w:pPr>
        <w:widowControl w:val="0"/>
        <w:autoSpaceDE w:val="0"/>
        <w:autoSpaceDN w:val="0"/>
        <w:adjustRightInd w:val="0"/>
        <w:spacing w:line="480" w:lineRule="auto"/>
        <w:rPr>
          <w:rFonts w:ascii="Arial" w:hAnsi="Arial" w:cs="Arial"/>
          <w:b/>
          <w:color w:val="000000" w:themeColor="text1"/>
        </w:rPr>
      </w:pPr>
    </w:p>
    <w:p w14:paraId="0C5F5C1D" w14:textId="59269A7A" w:rsidR="00F701A3" w:rsidRPr="0079471C" w:rsidRDefault="005C31AB" w:rsidP="002C2C23">
      <w:pPr>
        <w:widowControl w:val="0"/>
        <w:autoSpaceDE w:val="0"/>
        <w:autoSpaceDN w:val="0"/>
        <w:adjustRightInd w:val="0"/>
        <w:spacing w:line="480" w:lineRule="auto"/>
        <w:rPr>
          <w:rFonts w:ascii="Arial" w:hAnsi="Arial" w:cs="Arial"/>
          <w:color w:val="000000" w:themeColor="text1"/>
        </w:rPr>
      </w:pPr>
      <w:r w:rsidRPr="0079471C">
        <w:rPr>
          <w:rFonts w:ascii="Arial" w:hAnsi="Arial" w:cs="Arial"/>
          <w:color w:val="000000" w:themeColor="text1"/>
        </w:rPr>
        <w:t xml:space="preserve">As a homogenous group of </w:t>
      </w:r>
      <w:r w:rsidR="00EB6649" w:rsidRPr="0079471C">
        <w:rPr>
          <w:rFonts w:ascii="Arial" w:hAnsi="Arial" w:cs="Arial"/>
          <w:color w:val="000000" w:themeColor="text1"/>
        </w:rPr>
        <w:t>humanity,</w:t>
      </w:r>
      <w:r w:rsidRPr="0079471C">
        <w:rPr>
          <w:rFonts w:ascii="Arial" w:hAnsi="Arial" w:cs="Arial"/>
          <w:color w:val="000000" w:themeColor="text1"/>
        </w:rPr>
        <w:t xml:space="preserve"> </w:t>
      </w:r>
      <w:r w:rsidR="007C20AD" w:rsidRPr="0079471C">
        <w:rPr>
          <w:rFonts w:ascii="Arial" w:hAnsi="Arial" w:cs="Arial"/>
          <w:color w:val="000000" w:themeColor="text1"/>
        </w:rPr>
        <w:t xml:space="preserve">we recognize that additional change is needed. </w:t>
      </w:r>
    </w:p>
    <w:p w14:paraId="75B30F58" w14:textId="3EC2C67F" w:rsidR="00F701A3" w:rsidRPr="0079471C" w:rsidRDefault="00F701A3" w:rsidP="002C2C23">
      <w:pPr>
        <w:widowControl w:val="0"/>
        <w:autoSpaceDE w:val="0"/>
        <w:autoSpaceDN w:val="0"/>
        <w:adjustRightInd w:val="0"/>
        <w:spacing w:line="480" w:lineRule="auto"/>
        <w:rPr>
          <w:rFonts w:ascii="Arial" w:hAnsi="Arial" w:cs="Arial"/>
          <w:b/>
          <w:i/>
          <w:color w:val="000000" w:themeColor="text1"/>
          <w:u w:val="single"/>
        </w:rPr>
      </w:pPr>
      <w:r w:rsidRPr="0079471C">
        <w:rPr>
          <w:rFonts w:ascii="Arial" w:hAnsi="Arial" w:cs="Arial"/>
          <w:b/>
          <w:i/>
          <w:color w:val="000000" w:themeColor="text1"/>
          <w:u w:val="single"/>
        </w:rPr>
        <w:t>More positive change is needed.</w:t>
      </w:r>
    </w:p>
    <w:p w14:paraId="205E4365" w14:textId="5145D692" w:rsidR="00F701A3" w:rsidRDefault="00871BDB"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Change in the working environment happens continuously and at a frantic pace in both IT and education</w:t>
      </w:r>
      <w:r w:rsidR="00F701A3" w:rsidRPr="00E26FB1">
        <w:rPr>
          <w:rFonts w:ascii="Arial" w:hAnsi="Arial" w:cs="Arial"/>
          <w:color w:val="000000" w:themeColor="text1"/>
        </w:rPr>
        <w:t>.</w:t>
      </w:r>
    </w:p>
    <w:p w14:paraId="3B477F4E" w14:textId="2C25EB9C" w:rsidR="00B66ECF" w:rsidRDefault="00B66ECF" w:rsidP="002C2C23">
      <w:pPr>
        <w:widowControl w:val="0"/>
        <w:autoSpaceDE w:val="0"/>
        <w:autoSpaceDN w:val="0"/>
        <w:adjustRightInd w:val="0"/>
        <w:spacing w:line="480" w:lineRule="auto"/>
        <w:rPr>
          <w:rFonts w:ascii="Arial" w:hAnsi="Arial" w:cs="Arial"/>
          <w:color w:val="000000" w:themeColor="text1"/>
        </w:rPr>
      </w:pPr>
      <w:r>
        <w:rPr>
          <w:rFonts w:ascii="Arial" w:hAnsi="Arial" w:cs="Arial"/>
          <w:color w:val="000000" w:themeColor="text1"/>
        </w:rPr>
        <w:t>How many of you have had this experience?</w:t>
      </w:r>
    </w:p>
    <w:p w14:paraId="5A87A224" w14:textId="77777777" w:rsidR="00B66ECF" w:rsidRDefault="00B66ECF" w:rsidP="00B66ECF">
      <w:pPr>
        <w:pStyle w:val="p1"/>
        <w:rPr>
          <w:rFonts w:ascii="Arial" w:hAnsi="Arial" w:cs="Arial"/>
          <w:sz w:val="24"/>
          <w:szCs w:val="24"/>
        </w:rPr>
      </w:pPr>
      <w:r w:rsidRPr="00B66ECF">
        <w:rPr>
          <w:rFonts w:ascii="Arial" w:hAnsi="Arial" w:cs="Arial"/>
          <w:sz w:val="24"/>
          <w:szCs w:val="24"/>
        </w:rPr>
        <w:t>At the beginning of the day you’re telling yourself “I’ve got this”</w:t>
      </w:r>
    </w:p>
    <w:p w14:paraId="4F65EDDA" w14:textId="77777777" w:rsidR="00B66ECF" w:rsidRDefault="00B66ECF" w:rsidP="00B66ECF">
      <w:pPr>
        <w:pStyle w:val="p1"/>
        <w:rPr>
          <w:rFonts w:ascii="Arial" w:hAnsi="Arial" w:cs="Arial"/>
          <w:sz w:val="24"/>
          <w:szCs w:val="24"/>
        </w:rPr>
      </w:pPr>
    </w:p>
    <w:p w14:paraId="1462A60E" w14:textId="2789231B" w:rsidR="00B66ECF" w:rsidRDefault="00B66ECF" w:rsidP="00B66ECF">
      <w:pPr>
        <w:pStyle w:val="p1"/>
        <w:rPr>
          <w:rFonts w:ascii="Arial" w:hAnsi="Arial" w:cs="Arial"/>
          <w:b/>
          <w:sz w:val="24"/>
          <w:szCs w:val="24"/>
        </w:rPr>
      </w:pPr>
      <w:r w:rsidRPr="00B66ECF">
        <w:rPr>
          <w:rFonts w:ascii="Arial" w:hAnsi="Arial" w:cs="Arial"/>
          <w:b/>
          <w:sz w:val="24"/>
          <w:szCs w:val="24"/>
        </w:rPr>
        <w:t>Lead Slide 1</w:t>
      </w:r>
    </w:p>
    <w:p w14:paraId="5546F787" w14:textId="77777777" w:rsidR="00B66ECF" w:rsidRPr="00B66ECF" w:rsidRDefault="00B66ECF" w:rsidP="00B66ECF">
      <w:pPr>
        <w:pStyle w:val="p1"/>
        <w:rPr>
          <w:rFonts w:ascii="Arial" w:hAnsi="Arial" w:cs="Arial"/>
          <w:b/>
          <w:sz w:val="24"/>
          <w:szCs w:val="24"/>
        </w:rPr>
      </w:pPr>
    </w:p>
    <w:p w14:paraId="2064152C" w14:textId="77777777" w:rsidR="00B66ECF" w:rsidRDefault="00B66ECF" w:rsidP="00B66ECF">
      <w:pPr>
        <w:pStyle w:val="p1"/>
        <w:rPr>
          <w:rFonts w:ascii="Arial" w:hAnsi="Arial" w:cs="Arial"/>
          <w:sz w:val="24"/>
          <w:szCs w:val="24"/>
        </w:rPr>
      </w:pPr>
      <w:r w:rsidRPr="00B66ECF">
        <w:rPr>
          <w:rFonts w:ascii="Arial" w:hAnsi="Arial" w:cs="Arial"/>
          <w:sz w:val="24"/>
          <w:szCs w:val="24"/>
        </w:rPr>
        <w:t>Around the time that you want to eat lunch, but the seventh person walks through your open door, it begins to feel a bit more like this…</w:t>
      </w:r>
    </w:p>
    <w:p w14:paraId="023517A8" w14:textId="77777777" w:rsidR="00B66ECF" w:rsidRDefault="00B66ECF" w:rsidP="00B66ECF">
      <w:pPr>
        <w:pStyle w:val="p1"/>
        <w:rPr>
          <w:rFonts w:ascii="Arial" w:hAnsi="Arial" w:cs="Arial"/>
          <w:sz w:val="24"/>
          <w:szCs w:val="24"/>
        </w:rPr>
      </w:pPr>
    </w:p>
    <w:p w14:paraId="2C5CCC75" w14:textId="7F59537B" w:rsidR="00B66ECF" w:rsidRDefault="00B66ECF" w:rsidP="00B66ECF">
      <w:pPr>
        <w:pStyle w:val="p1"/>
        <w:rPr>
          <w:rFonts w:ascii="Arial" w:hAnsi="Arial" w:cs="Arial"/>
          <w:b/>
          <w:sz w:val="24"/>
          <w:szCs w:val="24"/>
        </w:rPr>
      </w:pPr>
      <w:r>
        <w:rPr>
          <w:rFonts w:ascii="Arial" w:hAnsi="Arial" w:cs="Arial"/>
          <w:b/>
          <w:sz w:val="24"/>
          <w:szCs w:val="24"/>
        </w:rPr>
        <w:t>Lead Slide 2</w:t>
      </w:r>
    </w:p>
    <w:p w14:paraId="55E1DF79" w14:textId="77777777" w:rsidR="00B66ECF" w:rsidRPr="00B66ECF" w:rsidRDefault="00B66ECF" w:rsidP="00B66ECF">
      <w:pPr>
        <w:pStyle w:val="p1"/>
        <w:rPr>
          <w:rFonts w:ascii="Arial" w:hAnsi="Arial" w:cs="Arial"/>
          <w:sz w:val="24"/>
          <w:szCs w:val="24"/>
        </w:rPr>
      </w:pPr>
    </w:p>
    <w:p w14:paraId="3A8D0783" w14:textId="77777777" w:rsidR="00B66ECF" w:rsidRDefault="00B66ECF" w:rsidP="00B66ECF">
      <w:pPr>
        <w:pStyle w:val="p1"/>
        <w:rPr>
          <w:rFonts w:ascii="Arial" w:hAnsi="Arial" w:cs="Arial"/>
          <w:sz w:val="24"/>
          <w:szCs w:val="24"/>
        </w:rPr>
      </w:pPr>
      <w:r w:rsidRPr="00B66ECF">
        <w:rPr>
          <w:rFonts w:ascii="Arial" w:hAnsi="Arial" w:cs="Arial"/>
          <w:sz w:val="24"/>
          <w:szCs w:val="24"/>
        </w:rPr>
        <w:t>And at six o’clock when you haven’t finished your revised plan for tomorrow it has expanded to resemble…</w:t>
      </w:r>
    </w:p>
    <w:p w14:paraId="20E47F1C" w14:textId="77777777" w:rsidR="00B66ECF" w:rsidRDefault="00B66ECF" w:rsidP="00B66ECF">
      <w:pPr>
        <w:pStyle w:val="p1"/>
        <w:rPr>
          <w:rFonts w:ascii="Arial" w:hAnsi="Arial" w:cs="Arial"/>
          <w:sz w:val="24"/>
          <w:szCs w:val="24"/>
        </w:rPr>
      </w:pPr>
    </w:p>
    <w:p w14:paraId="40EBABAD" w14:textId="1C15A3C0" w:rsidR="00B66ECF" w:rsidRDefault="00B66ECF" w:rsidP="00B66ECF">
      <w:pPr>
        <w:pStyle w:val="p1"/>
        <w:rPr>
          <w:rFonts w:ascii="Arial" w:hAnsi="Arial" w:cs="Arial"/>
          <w:b/>
          <w:sz w:val="24"/>
          <w:szCs w:val="24"/>
        </w:rPr>
      </w:pPr>
      <w:r>
        <w:rPr>
          <w:rFonts w:ascii="Arial" w:hAnsi="Arial" w:cs="Arial"/>
          <w:b/>
          <w:sz w:val="24"/>
          <w:szCs w:val="24"/>
        </w:rPr>
        <w:t>Lead Slide 3</w:t>
      </w:r>
    </w:p>
    <w:p w14:paraId="0537CFC6" w14:textId="77777777" w:rsidR="00B66ECF" w:rsidRPr="00B66ECF" w:rsidRDefault="00B66ECF" w:rsidP="00B66ECF">
      <w:pPr>
        <w:pStyle w:val="p1"/>
        <w:rPr>
          <w:rFonts w:ascii="Arial" w:hAnsi="Arial" w:cs="Arial"/>
          <w:b/>
          <w:sz w:val="24"/>
          <w:szCs w:val="24"/>
        </w:rPr>
      </w:pPr>
    </w:p>
    <w:p w14:paraId="38B3D323" w14:textId="5AA60039" w:rsidR="0009040F" w:rsidRPr="00E26FB1" w:rsidRDefault="00871BDB"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 xml:space="preserve">Not too long </w:t>
      </w:r>
      <w:r w:rsidR="00F701A3" w:rsidRPr="00E26FB1">
        <w:rPr>
          <w:rFonts w:ascii="Arial" w:hAnsi="Arial" w:cs="Arial"/>
          <w:color w:val="000000" w:themeColor="text1"/>
        </w:rPr>
        <w:t>ago it was enough to learn a skill or process</w:t>
      </w:r>
      <w:r w:rsidR="00F272EE" w:rsidRPr="00E26FB1">
        <w:rPr>
          <w:rFonts w:ascii="Arial" w:hAnsi="Arial" w:cs="Arial"/>
          <w:color w:val="000000" w:themeColor="text1"/>
        </w:rPr>
        <w:t>, and</w:t>
      </w:r>
      <w:r w:rsidR="00F701A3" w:rsidRPr="00E26FB1">
        <w:rPr>
          <w:rFonts w:ascii="Arial" w:hAnsi="Arial" w:cs="Arial"/>
          <w:color w:val="000000" w:themeColor="text1"/>
        </w:rPr>
        <w:t xml:space="preserve"> then simply repeat it over and over again.</w:t>
      </w:r>
    </w:p>
    <w:p w14:paraId="18AE5E5C" w14:textId="4561EDFF" w:rsidR="00F701A3" w:rsidRPr="00E26FB1" w:rsidRDefault="00F701A3"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Today</w:t>
      </w:r>
      <w:r w:rsidR="00F272EE" w:rsidRPr="00E26FB1">
        <w:rPr>
          <w:rFonts w:ascii="Arial" w:hAnsi="Arial" w:cs="Arial"/>
          <w:color w:val="000000" w:themeColor="text1"/>
        </w:rPr>
        <w:t>,</w:t>
      </w:r>
      <w:r w:rsidRPr="00E26FB1">
        <w:rPr>
          <w:rFonts w:ascii="Arial" w:hAnsi="Arial" w:cs="Arial"/>
          <w:color w:val="000000" w:themeColor="text1"/>
        </w:rPr>
        <w:t xml:space="preserve"> </w:t>
      </w:r>
      <w:r w:rsidR="003C3123" w:rsidRPr="00E26FB1">
        <w:rPr>
          <w:rFonts w:ascii="Arial" w:hAnsi="Arial" w:cs="Arial"/>
          <w:color w:val="000000" w:themeColor="text1"/>
        </w:rPr>
        <w:t>that measure isn’t sustainable</w:t>
      </w:r>
      <w:r w:rsidRPr="00E26FB1">
        <w:rPr>
          <w:rFonts w:ascii="Arial" w:hAnsi="Arial" w:cs="Arial"/>
          <w:color w:val="000000" w:themeColor="text1"/>
        </w:rPr>
        <w:t xml:space="preserve">.  We must continue to learn and develop new skills.  We have to </w:t>
      </w:r>
      <w:r w:rsidRPr="00E26FB1">
        <w:rPr>
          <w:rFonts w:ascii="Arial" w:hAnsi="Arial" w:cs="Arial"/>
          <w:b/>
          <w:color w:val="000000" w:themeColor="text1"/>
        </w:rPr>
        <w:t>adapt</w:t>
      </w:r>
      <w:r w:rsidRPr="00E26FB1">
        <w:rPr>
          <w:rFonts w:ascii="Arial" w:hAnsi="Arial" w:cs="Arial"/>
          <w:color w:val="000000" w:themeColor="text1"/>
        </w:rPr>
        <w:t xml:space="preserve"> in order to…Handle workpla</w:t>
      </w:r>
      <w:r w:rsidR="00EF1F07">
        <w:rPr>
          <w:rFonts w:ascii="Arial" w:hAnsi="Arial" w:cs="Arial"/>
          <w:color w:val="000000" w:themeColor="text1"/>
        </w:rPr>
        <w:t xml:space="preserve">ce stress - </w:t>
      </w:r>
      <w:r w:rsidR="00871BDB" w:rsidRPr="00E26FB1">
        <w:rPr>
          <w:rFonts w:ascii="Arial" w:hAnsi="Arial" w:cs="Arial"/>
          <w:color w:val="000000" w:themeColor="text1"/>
        </w:rPr>
        <w:t>Solve problems creatively</w:t>
      </w:r>
    </w:p>
    <w:p w14:paraId="7466A478" w14:textId="514E9A06" w:rsidR="00F701A3" w:rsidRPr="00E26FB1" w:rsidRDefault="00871BDB"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 xml:space="preserve">Effectively navigate </w:t>
      </w:r>
      <w:r w:rsidR="00F701A3" w:rsidRPr="00E26FB1">
        <w:rPr>
          <w:rFonts w:ascii="Arial" w:hAnsi="Arial" w:cs="Arial"/>
          <w:color w:val="000000" w:themeColor="text1"/>
        </w:rPr>
        <w:t>unpredictable or changing work situations.</w:t>
      </w:r>
    </w:p>
    <w:p w14:paraId="6CA8287B" w14:textId="53E627C9" w:rsidR="00794C87" w:rsidRPr="00E26FB1" w:rsidRDefault="0079471C" w:rsidP="002C2C23">
      <w:pPr>
        <w:widowControl w:val="0"/>
        <w:autoSpaceDE w:val="0"/>
        <w:autoSpaceDN w:val="0"/>
        <w:adjustRightInd w:val="0"/>
        <w:spacing w:line="480" w:lineRule="auto"/>
        <w:rPr>
          <w:rFonts w:ascii="Arial" w:hAnsi="Arial" w:cs="Arial"/>
          <w:color w:val="000000" w:themeColor="text1"/>
        </w:rPr>
      </w:pPr>
      <w:r w:rsidRPr="0079471C">
        <w:rPr>
          <w:rFonts w:ascii="Arial" w:hAnsi="Arial" w:cs="Arial"/>
          <w:b/>
          <w:color w:val="000000" w:themeColor="text1"/>
        </w:rPr>
        <w:t>ALL</w:t>
      </w:r>
      <w:r>
        <w:rPr>
          <w:rFonts w:ascii="Arial" w:hAnsi="Arial" w:cs="Arial"/>
          <w:color w:val="000000" w:themeColor="text1"/>
        </w:rPr>
        <w:t xml:space="preserve"> while acquiring</w:t>
      </w:r>
      <w:r w:rsidR="001E3FCE" w:rsidRPr="00E26FB1">
        <w:rPr>
          <w:rFonts w:ascii="Arial" w:hAnsi="Arial" w:cs="Arial"/>
          <w:color w:val="000000" w:themeColor="text1"/>
        </w:rPr>
        <w:t xml:space="preserve"> new skills</w:t>
      </w:r>
      <w:r w:rsidR="00F701A3" w:rsidRPr="00E26FB1">
        <w:rPr>
          <w:rFonts w:ascii="Arial" w:hAnsi="Arial" w:cs="Arial"/>
          <w:color w:val="000000" w:themeColor="text1"/>
        </w:rPr>
        <w:t>, technologies, and procedures.</w:t>
      </w:r>
    </w:p>
    <w:p w14:paraId="560C73E1" w14:textId="3F913218" w:rsidR="00F701A3" w:rsidRPr="00E26FB1" w:rsidRDefault="0079471C" w:rsidP="002C2C23">
      <w:pPr>
        <w:widowControl w:val="0"/>
        <w:autoSpaceDE w:val="0"/>
        <w:autoSpaceDN w:val="0"/>
        <w:adjustRightInd w:val="0"/>
        <w:spacing w:line="480" w:lineRule="auto"/>
        <w:rPr>
          <w:rFonts w:ascii="Arial" w:hAnsi="Arial" w:cs="Arial"/>
          <w:b/>
          <w:color w:val="000000" w:themeColor="text1"/>
        </w:rPr>
      </w:pPr>
      <w:r>
        <w:rPr>
          <w:rFonts w:ascii="Arial" w:hAnsi="Arial" w:cs="Arial"/>
          <w:b/>
          <w:color w:val="000000" w:themeColor="text1"/>
        </w:rPr>
        <w:t xml:space="preserve">Matchstick Leadership Slide - </w:t>
      </w:r>
      <w:r w:rsidR="007C20AD" w:rsidRPr="00E26FB1">
        <w:rPr>
          <w:rFonts w:ascii="Arial" w:hAnsi="Arial" w:cs="Arial"/>
          <w:b/>
          <w:color w:val="000000" w:themeColor="text1"/>
        </w:rPr>
        <w:t>How do we</w:t>
      </w:r>
      <w:r w:rsidR="00F701A3" w:rsidRPr="00E26FB1">
        <w:rPr>
          <w:rFonts w:ascii="Arial" w:hAnsi="Arial" w:cs="Arial"/>
          <w:b/>
          <w:color w:val="000000" w:themeColor="text1"/>
        </w:rPr>
        <w:t xml:space="preserve"> do this?</w:t>
      </w:r>
    </w:p>
    <w:p w14:paraId="3825CFB9" w14:textId="067001C8" w:rsidR="00794C87" w:rsidRPr="00E26FB1" w:rsidRDefault="00C34947"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By leading…duh.</w:t>
      </w:r>
    </w:p>
    <w:p w14:paraId="742AC6E9" w14:textId="62D8FB66" w:rsidR="00F701A3" w:rsidRPr="00E26FB1" w:rsidRDefault="00C34947"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 xml:space="preserve">Marni and myself </w:t>
      </w:r>
      <w:r w:rsidR="003E566D" w:rsidRPr="00E26FB1">
        <w:rPr>
          <w:rFonts w:ascii="Arial" w:hAnsi="Arial" w:cs="Arial"/>
          <w:color w:val="000000" w:themeColor="text1"/>
        </w:rPr>
        <w:t>set out to</w:t>
      </w:r>
      <w:r w:rsidRPr="00E26FB1">
        <w:rPr>
          <w:rFonts w:ascii="Arial" w:hAnsi="Arial" w:cs="Arial"/>
          <w:color w:val="000000" w:themeColor="text1"/>
        </w:rPr>
        <w:t xml:space="preserve"> describe four of these qualities in the short amount of time that we have today. </w:t>
      </w:r>
      <w:r w:rsidR="00F701A3" w:rsidRPr="00E26FB1">
        <w:rPr>
          <w:rFonts w:ascii="Arial" w:hAnsi="Arial" w:cs="Arial"/>
          <w:color w:val="000000" w:themeColor="text1"/>
        </w:rPr>
        <w:t>Analogous framing</w:t>
      </w:r>
      <w:r w:rsidRPr="00E26FB1">
        <w:rPr>
          <w:rFonts w:ascii="Arial" w:hAnsi="Arial" w:cs="Arial"/>
          <w:color w:val="000000" w:themeColor="text1"/>
        </w:rPr>
        <w:t>, which is</w:t>
      </w:r>
      <w:r w:rsidR="007C20AD" w:rsidRPr="00E26FB1">
        <w:rPr>
          <w:rFonts w:ascii="Arial" w:hAnsi="Arial" w:cs="Arial"/>
          <w:color w:val="000000" w:themeColor="text1"/>
        </w:rPr>
        <w:t xml:space="preserve"> fancy academic speak for Story-</w:t>
      </w:r>
      <w:r w:rsidRPr="00E26FB1">
        <w:rPr>
          <w:rFonts w:ascii="Arial" w:hAnsi="Arial" w:cs="Arial"/>
          <w:color w:val="000000" w:themeColor="text1"/>
        </w:rPr>
        <w:t>telling</w:t>
      </w:r>
      <w:r w:rsidR="00F701A3" w:rsidRPr="00E26FB1">
        <w:rPr>
          <w:rFonts w:ascii="Arial" w:hAnsi="Arial" w:cs="Arial"/>
          <w:color w:val="000000" w:themeColor="text1"/>
        </w:rPr>
        <w:t>, Creativity, Humor and Adaptability.</w:t>
      </w:r>
    </w:p>
    <w:p w14:paraId="1B45D7E5" w14:textId="2B0C85FF" w:rsidR="00F701A3" w:rsidRPr="00E26FB1" w:rsidRDefault="00F701A3" w:rsidP="002C2C23">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 xml:space="preserve">These four qualities </w:t>
      </w:r>
      <w:r w:rsidR="007C20AD" w:rsidRPr="00E26FB1">
        <w:rPr>
          <w:rFonts w:ascii="Arial" w:hAnsi="Arial" w:cs="Arial"/>
          <w:color w:val="000000" w:themeColor="text1"/>
        </w:rPr>
        <w:t xml:space="preserve">enable a wide swath of leadership styles and they have the following </w:t>
      </w:r>
      <w:r w:rsidR="003E566D" w:rsidRPr="00E26FB1">
        <w:rPr>
          <w:rFonts w:ascii="Arial" w:hAnsi="Arial" w:cs="Arial"/>
          <w:color w:val="000000" w:themeColor="text1"/>
        </w:rPr>
        <w:t xml:space="preserve">characteristics </w:t>
      </w:r>
      <w:r w:rsidR="007C20AD" w:rsidRPr="00E26FB1">
        <w:rPr>
          <w:rFonts w:ascii="Arial" w:hAnsi="Arial" w:cs="Arial"/>
          <w:color w:val="000000" w:themeColor="text1"/>
        </w:rPr>
        <w:t>in common</w:t>
      </w:r>
      <w:r w:rsidR="00F03B50">
        <w:rPr>
          <w:rFonts w:ascii="Arial" w:hAnsi="Arial" w:cs="Arial"/>
          <w:color w:val="000000" w:themeColor="text1"/>
        </w:rPr>
        <w:t>:</w:t>
      </w:r>
    </w:p>
    <w:p w14:paraId="08123D8C" w14:textId="77777777" w:rsidR="00546EF2" w:rsidRPr="00E26FB1" w:rsidRDefault="00546EF2" w:rsidP="002C2C23">
      <w:pPr>
        <w:widowControl w:val="0"/>
        <w:autoSpaceDE w:val="0"/>
        <w:autoSpaceDN w:val="0"/>
        <w:adjustRightInd w:val="0"/>
        <w:spacing w:line="480" w:lineRule="auto"/>
        <w:rPr>
          <w:rFonts w:ascii="Arial" w:hAnsi="Arial" w:cs="Arial"/>
          <w:color w:val="000000" w:themeColor="text1"/>
        </w:rPr>
      </w:pPr>
    </w:p>
    <w:p w14:paraId="212AC047" w14:textId="04201A83" w:rsidR="00546EF2" w:rsidRPr="00F03B50" w:rsidRDefault="00190489" w:rsidP="002C2C23">
      <w:pPr>
        <w:widowControl w:val="0"/>
        <w:autoSpaceDE w:val="0"/>
        <w:autoSpaceDN w:val="0"/>
        <w:adjustRightInd w:val="0"/>
        <w:spacing w:line="480" w:lineRule="auto"/>
        <w:rPr>
          <w:rFonts w:ascii="Arial" w:hAnsi="Arial" w:cs="Arial"/>
          <w:b/>
          <w:color w:val="000000" w:themeColor="text1"/>
        </w:rPr>
      </w:pPr>
      <w:r>
        <w:rPr>
          <w:rFonts w:ascii="Arial" w:hAnsi="Arial" w:cs="Arial"/>
          <w:b/>
          <w:color w:val="000000" w:themeColor="text1"/>
        </w:rPr>
        <w:t>Attributes</w:t>
      </w:r>
      <w:r w:rsidR="00F03B50" w:rsidRPr="00F03B50">
        <w:rPr>
          <w:rFonts w:ascii="Arial" w:hAnsi="Arial" w:cs="Arial"/>
          <w:b/>
          <w:color w:val="000000" w:themeColor="text1"/>
        </w:rPr>
        <w:t xml:space="preserve"> Slide</w:t>
      </w:r>
    </w:p>
    <w:p w14:paraId="61781BFE" w14:textId="25F522CA" w:rsidR="00F701A3" w:rsidRPr="00220C9C" w:rsidRDefault="007C20AD" w:rsidP="002C2C23">
      <w:pPr>
        <w:widowControl w:val="0"/>
        <w:autoSpaceDE w:val="0"/>
        <w:autoSpaceDN w:val="0"/>
        <w:adjustRightInd w:val="0"/>
        <w:spacing w:line="480" w:lineRule="auto"/>
        <w:rPr>
          <w:rFonts w:ascii="Arial" w:hAnsi="Arial" w:cs="Arial"/>
          <w:color w:val="000000" w:themeColor="text1"/>
        </w:rPr>
      </w:pPr>
      <w:r w:rsidRPr="00220C9C">
        <w:rPr>
          <w:rFonts w:ascii="Arial" w:hAnsi="Arial" w:cs="Arial"/>
          <w:color w:val="000000" w:themeColor="text1"/>
        </w:rPr>
        <w:t xml:space="preserve">They share a sense of </w:t>
      </w:r>
      <w:r w:rsidR="00341AC3" w:rsidRPr="00220C9C">
        <w:rPr>
          <w:rFonts w:ascii="Arial" w:hAnsi="Arial" w:cs="Arial"/>
          <w:color w:val="000000" w:themeColor="text1"/>
        </w:rPr>
        <w:t>Curiosity, a desire for life-long learning</w:t>
      </w:r>
      <w:r w:rsidR="00F701A3" w:rsidRPr="00220C9C">
        <w:rPr>
          <w:rFonts w:ascii="Arial" w:hAnsi="Arial" w:cs="Arial"/>
          <w:color w:val="000000" w:themeColor="text1"/>
        </w:rPr>
        <w:t>, imagination, a</w:t>
      </w:r>
      <w:r w:rsidR="00341AC3" w:rsidRPr="00220C9C">
        <w:rPr>
          <w:rFonts w:ascii="Arial" w:hAnsi="Arial" w:cs="Arial"/>
          <w:color w:val="000000" w:themeColor="text1"/>
        </w:rPr>
        <w:t>nd a shifting perspective. When summed,</w:t>
      </w:r>
      <w:r w:rsidR="00F701A3" w:rsidRPr="00220C9C">
        <w:rPr>
          <w:rFonts w:ascii="Arial" w:hAnsi="Arial" w:cs="Arial"/>
          <w:color w:val="000000" w:themeColor="text1"/>
        </w:rPr>
        <w:t xml:space="preserve"> they allow us to navigate through change in a more effective and efficient way. But also, and perhaps even more important, these qualities allow us to enjoy the proce</w:t>
      </w:r>
      <w:r w:rsidR="00341AC3" w:rsidRPr="00220C9C">
        <w:rPr>
          <w:rFonts w:ascii="Arial" w:hAnsi="Arial" w:cs="Arial"/>
          <w:color w:val="000000" w:themeColor="text1"/>
        </w:rPr>
        <w:t xml:space="preserve">ss as our </w:t>
      </w:r>
      <w:r w:rsidR="00F701A3" w:rsidRPr="00220C9C">
        <w:rPr>
          <w:rFonts w:ascii="Arial" w:hAnsi="Arial" w:cs="Arial"/>
          <w:color w:val="000000" w:themeColor="text1"/>
        </w:rPr>
        <w:t>leadership adapts to the constant of change.</w:t>
      </w:r>
      <w:r w:rsidR="00567BD3" w:rsidRPr="00220C9C">
        <w:rPr>
          <w:rFonts w:ascii="Arial" w:hAnsi="Arial" w:cs="Arial"/>
          <w:color w:val="000000" w:themeColor="text1"/>
        </w:rPr>
        <w:t xml:space="preserve"> It looks to the long term, but happens and is defined in the moments.</w:t>
      </w:r>
    </w:p>
    <w:p w14:paraId="163ABD3A" w14:textId="77777777" w:rsidR="00F701A3" w:rsidRPr="00220C9C" w:rsidRDefault="00F701A3" w:rsidP="002C2C23">
      <w:pPr>
        <w:widowControl w:val="0"/>
        <w:autoSpaceDE w:val="0"/>
        <w:autoSpaceDN w:val="0"/>
        <w:adjustRightInd w:val="0"/>
        <w:spacing w:line="480" w:lineRule="auto"/>
        <w:rPr>
          <w:rFonts w:ascii="Arial" w:hAnsi="Arial" w:cs="Arial"/>
          <w:color w:val="000000" w:themeColor="text1"/>
        </w:rPr>
      </w:pPr>
    </w:p>
    <w:p w14:paraId="73274860" w14:textId="170C7EB2" w:rsidR="00F701A3" w:rsidRPr="00220C9C" w:rsidRDefault="004854E7" w:rsidP="002C2C23">
      <w:pPr>
        <w:widowControl w:val="0"/>
        <w:autoSpaceDE w:val="0"/>
        <w:autoSpaceDN w:val="0"/>
        <w:adjustRightInd w:val="0"/>
        <w:spacing w:line="480" w:lineRule="auto"/>
        <w:rPr>
          <w:rFonts w:ascii="Arial" w:hAnsi="Arial" w:cs="Arial"/>
          <w:color w:val="000000" w:themeColor="text1"/>
        </w:rPr>
      </w:pPr>
      <w:r w:rsidRPr="00220C9C">
        <w:rPr>
          <w:rFonts w:ascii="Arial" w:hAnsi="Arial" w:cs="Arial"/>
          <w:color w:val="000000" w:themeColor="text1"/>
        </w:rPr>
        <w:t>We discovered after submitting</w:t>
      </w:r>
      <w:r w:rsidR="00F701A3" w:rsidRPr="00220C9C">
        <w:rPr>
          <w:rFonts w:ascii="Arial" w:hAnsi="Arial" w:cs="Arial"/>
          <w:color w:val="000000" w:themeColor="text1"/>
        </w:rPr>
        <w:t xml:space="preserve"> the description of this </w:t>
      </w:r>
      <w:r w:rsidRPr="00220C9C">
        <w:rPr>
          <w:rFonts w:ascii="Arial" w:hAnsi="Arial" w:cs="Arial"/>
          <w:color w:val="000000" w:themeColor="text1"/>
        </w:rPr>
        <w:t>presentation</w:t>
      </w:r>
      <w:r w:rsidR="00F701A3" w:rsidRPr="00220C9C">
        <w:rPr>
          <w:rFonts w:ascii="Arial" w:hAnsi="Arial" w:cs="Arial"/>
          <w:color w:val="000000" w:themeColor="text1"/>
        </w:rPr>
        <w:t xml:space="preserve"> that you</w:t>
      </w:r>
      <w:r w:rsidR="00546EF2" w:rsidRPr="00220C9C">
        <w:rPr>
          <w:rFonts w:ascii="Arial" w:hAnsi="Arial" w:cs="Arial"/>
          <w:color w:val="000000" w:themeColor="text1"/>
        </w:rPr>
        <w:t>’re</w:t>
      </w:r>
      <w:r w:rsidR="00F701A3" w:rsidRPr="00220C9C">
        <w:rPr>
          <w:rFonts w:ascii="Arial" w:hAnsi="Arial" w:cs="Arial"/>
          <w:color w:val="000000" w:themeColor="text1"/>
        </w:rPr>
        <w:t xml:space="preserve"> attend</w:t>
      </w:r>
      <w:r w:rsidR="00546EF2" w:rsidRPr="00220C9C">
        <w:rPr>
          <w:rFonts w:ascii="Arial" w:hAnsi="Arial" w:cs="Arial"/>
          <w:color w:val="000000" w:themeColor="text1"/>
        </w:rPr>
        <w:t>ing</w:t>
      </w:r>
      <w:r w:rsidR="00F701A3" w:rsidRPr="00220C9C">
        <w:rPr>
          <w:rFonts w:ascii="Arial" w:hAnsi="Arial" w:cs="Arial"/>
          <w:color w:val="000000" w:themeColor="text1"/>
        </w:rPr>
        <w:t xml:space="preserve">…. that </w:t>
      </w:r>
      <w:r w:rsidRPr="00220C9C">
        <w:rPr>
          <w:rFonts w:ascii="Arial" w:hAnsi="Arial" w:cs="Arial"/>
          <w:color w:val="000000" w:themeColor="text1"/>
        </w:rPr>
        <w:t xml:space="preserve">it </w:t>
      </w:r>
      <w:r w:rsidR="00F701A3" w:rsidRPr="00220C9C">
        <w:rPr>
          <w:rFonts w:ascii="Arial" w:hAnsi="Arial" w:cs="Arial"/>
          <w:color w:val="000000" w:themeColor="text1"/>
        </w:rPr>
        <w:t>sounded really great, intelligent, o</w:t>
      </w:r>
      <w:r w:rsidR="00546EF2" w:rsidRPr="00220C9C">
        <w:rPr>
          <w:rFonts w:ascii="Arial" w:hAnsi="Arial" w:cs="Arial"/>
          <w:color w:val="000000" w:themeColor="text1"/>
        </w:rPr>
        <w:t>n point, active, we looked good..</w:t>
      </w:r>
      <w:r w:rsidR="00F701A3" w:rsidRPr="00220C9C">
        <w:rPr>
          <w:rFonts w:ascii="Arial" w:hAnsi="Arial" w:cs="Arial"/>
          <w:color w:val="000000" w:themeColor="text1"/>
        </w:rPr>
        <w:t>.w</w:t>
      </w:r>
      <w:r w:rsidRPr="00220C9C">
        <w:rPr>
          <w:rFonts w:ascii="Arial" w:hAnsi="Arial" w:cs="Arial"/>
          <w:color w:val="000000" w:themeColor="text1"/>
        </w:rPr>
        <w:t xml:space="preserve">e even used the word ‘rigorous’… </w:t>
      </w:r>
      <w:r w:rsidR="00F701A3" w:rsidRPr="00220C9C">
        <w:rPr>
          <w:rFonts w:ascii="Arial" w:hAnsi="Arial" w:cs="Arial"/>
          <w:color w:val="000000" w:themeColor="text1"/>
        </w:rPr>
        <w:t xml:space="preserve">and as we went to work creating and </w:t>
      </w:r>
      <w:r w:rsidRPr="00220C9C">
        <w:rPr>
          <w:rFonts w:ascii="Arial" w:hAnsi="Arial" w:cs="Arial"/>
          <w:color w:val="000000" w:themeColor="text1"/>
        </w:rPr>
        <w:t>crafting</w:t>
      </w:r>
      <w:r w:rsidR="00F701A3" w:rsidRPr="00220C9C">
        <w:rPr>
          <w:rFonts w:ascii="Arial" w:hAnsi="Arial" w:cs="Arial"/>
          <w:color w:val="000000" w:themeColor="text1"/>
        </w:rPr>
        <w:t xml:space="preserve"> this </w:t>
      </w:r>
      <w:r w:rsidRPr="00220C9C">
        <w:rPr>
          <w:rFonts w:ascii="Arial" w:hAnsi="Arial" w:cs="Arial"/>
          <w:color w:val="000000" w:themeColor="text1"/>
        </w:rPr>
        <w:t xml:space="preserve">presentation </w:t>
      </w:r>
      <w:r w:rsidR="00341AC3" w:rsidRPr="00220C9C">
        <w:rPr>
          <w:rFonts w:ascii="Arial" w:hAnsi="Arial" w:cs="Arial"/>
          <w:color w:val="000000" w:themeColor="text1"/>
        </w:rPr>
        <w:t xml:space="preserve">soon </w:t>
      </w:r>
      <w:r w:rsidRPr="00220C9C">
        <w:rPr>
          <w:rFonts w:ascii="Arial" w:hAnsi="Arial" w:cs="Arial"/>
          <w:color w:val="000000" w:themeColor="text1"/>
        </w:rPr>
        <w:t>discovered</w:t>
      </w:r>
      <w:r w:rsidR="00F701A3" w:rsidRPr="00220C9C">
        <w:rPr>
          <w:rFonts w:ascii="Arial" w:hAnsi="Arial" w:cs="Arial"/>
          <w:color w:val="000000" w:themeColor="text1"/>
        </w:rPr>
        <w:t xml:space="preserve"> that it was…….impossible to pull off in 50 minutes, or even 2-3 hours.</w:t>
      </w:r>
    </w:p>
    <w:p w14:paraId="1CED3ED7" w14:textId="590CFBBC" w:rsidR="00341AC3" w:rsidRPr="00220C9C" w:rsidRDefault="00341AC3" w:rsidP="002C2C23">
      <w:pPr>
        <w:widowControl w:val="0"/>
        <w:autoSpaceDE w:val="0"/>
        <w:autoSpaceDN w:val="0"/>
        <w:adjustRightInd w:val="0"/>
        <w:spacing w:line="480" w:lineRule="auto"/>
        <w:rPr>
          <w:rFonts w:ascii="Arial" w:hAnsi="Arial" w:cs="Arial"/>
          <w:color w:val="000000" w:themeColor="text1"/>
        </w:rPr>
      </w:pPr>
      <w:r w:rsidRPr="00220C9C">
        <w:rPr>
          <w:rFonts w:ascii="Arial" w:hAnsi="Arial" w:cs="Arial"/>
          <w:color w:val="000000" w:themeColor="text1"/>
        </w:rPr>
        <w:t>After careful consideration, an overt use of creativity and humor, and a bit of red wine we elected to adapt the presentation to fit the time allowed.</w:t>
      </w:r>
    </w:p>
    <w:p w14:paraId="62225128" w14:textId="77777777" w:rsidR="00EE54C9" w:rsidRPr="00220C9C" w:rsidRDefault="00EE54C9" w:rsidP="002C2C23">
      <w:pPr>
        <w:widowControl w:val="0"/>
        <w:autoSpaceDE w:val="0"/>
        <w:autoSpaceDN w:val="0"/>
        <w:adjustRightInd w:val="0"/>
        <w:spacing w:line="480" w:lineRule="auto"/>
        <w:rPr>
          <w:rFonts w:ascii="Arial" w:hAnsi="Arial" w:cs="Arial"/>
          <w:color w:val="000000" w:themeColor="text1"/>
        </w:rPr>
      </w:pPr>
    </w:p>
    <w:p w14:paraId="556540F7"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287A1674"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6EBC27FF"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435742E5"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05AE1C58"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03820495"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2DF68CD7"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6685DD3C"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38852B6D"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67DFCC43"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0FAC141D" w14:textId="77777777" w:rsidR="00546EF2" w:rsidRPr="00E26FB1" w:rsidRDefault="00546EF2" w:rsidP="006A3B18">
      <w:pPr>
        <w:widowControl w:val="0"/>
        <w:autoSpaceDE w:val="0"/>
        <w:autoSpaceDN w:val="0"/>
        <w:adjustRightInd w:val="0"/>
        <w:spacing w:line="480" w:lineRule="auto"/>
        <w:rPr>
          <w:rFonts w:ascii="Arial" w:hAnsi="Arial" w:cs="Arial"/>
          <w:color w:val="000000" w:themeColor="text1"/>
          <w:u w:val="single"/>
        </w:rPr>
      </w:pPr>
    </w:p>
    <w:p w14:paraId="29E022E9" w14:textId="77777777" w:rsidR="00E26FB1" w:rsidRDefault="00E26FB1" w:rsidP="002C2C23">
      <w:pPr>
        <w:shd w:val="clear" w:color="auto" w:fill="FFFFFF"/>
        <w:spacing w:after="192" w:line="480" w:lineRule="auto"/>
        <w:rPr>
          <w:rFonts w:ascii="Arial" w:hAnsi="Arial" w:cs="Arial"/>
          <w:color w:val="000000" w:themeColor="text1"/>
        </w:rPr>
      </w:pPr>
    </w:p>
    <w:p w14:paraId="51F59B6A" w14:textId="77777777" w:rsidR="005E60A2" w:rsidRPr="00E26FB1" w:rsidRDefault="005E60A2" w:rsidP="002C2C23">
      <w:pPr>
        <w:shd w:val="clear" w:color="auto" w:fill="FFFFFF"/>
        <w:spacing w:after="192" w:line="480" w:lineRule="auto"/>
        <w:rPr>
          <w:rFonts w:ascii="Arial" w:hAnsi="Arial" w:cs="Arial"/>
          <w:color w:val="000000" w:themeColor="text1"/>
        </w:rPr>
      </w:pPr>
      <w:r w:rsidRPr="00E26FB1">
        <w:rPr>
          <w:rFonts w:ascii="Arial" w:hAnsi="Arial" w:cs="Arial"/>
          <w:color w:val="000000" w:themeColor="text1"/>
        </w:rPr>
        <w:t>Scores of programs from military training to corporate survival guides have been crafted around the development of leadership characteristics.</w:t>
      </w:r>
    </w:p>
    <w:p w14:paraId="0CA987A3" w14:textId="77777777" w:rsidR="005E60A2" w:rsidRPr="00E26FB1" w:rsidRDefault="005E60A2" w:rsidP="002C2C23">
      <w:pPr>
        <w:shd w:val="clear" w:color="auto" w:fill="FFFFFF"/>
        <w:spacing w:after="192" w:line="480" w:lineRule="auto"/>
        <w:rPr>
          <w:rFonts w:ascii="Arial" w:hAnsi="Arial" w:cs="Arial"/>
          <w:color w:val="000000" w:themeColor="text1"/>
        </w:rPr>
      </w:pPr>
      <w:r w:rsidRPr="00E26FB1">
        <w:rPr>
          <w:rFonts w:ascii="Arial" w:hAnsi="Arial" w:cs="Arial"/>
          <w:color w:val="000000" w:themeColor="text1"/>
        </w:rPr>
        <w:t>And yet, it remains an elusive trait. </w:t>
      </w:r>
    </w:p>
    <w:p w14:paraId="5EC53222" w14:textId="039752DD" w:rsidR="005E60A2" w:rsidRPr="00E26FB1" w:rsidRDefault="008F70B5" w:rsidP="002C2C23">
      <w:pPr>
        <w:shd w:val="clear" w:color="auto" w:fill="FFFFFF"/>
        <w:spacing w:after="192" w:line="480" w:lineRule="auto"/>
        <w:rPr>
          <w:rFonts w:ascii="Arial" w:hAnsi="Arial" w:cs="Arial"/>
          <w:color w:val="000000" w:themeColor="text1"/>
        </w:rPr>
      </w:pPr>
      <w:r>
        <w:rPr>
          <w:rFonts w:ascii="Arial" w:hAnsi="Arial" w:cs="Arial"/>
          <w:color w:val="000000" w:themeColor="text1"/>
        </w:rPr>
        <w:t>To borrow</w:t>
      </w:r>
      <w:r w:rsidR="005E60A2" w:rsidRPr="00E26FB1">
        <w:rPr>
          <w:rFonts w:ascii="Arial" w:hAnsi="Arial" w:cs="Arial"/>
          <w:color w:val="000000" w:themeColor="text1"/>
        </w:rPr>
        <w:t xml:space="preserve"> chief justice Potter Stewart’s </w:t>
      </w:r>
      <w:r>
        <w:rPr>
          <w:rFonts w:ascii="Arial" w:hAnsi="Arial" w:cs="Arial"/>
          <w:color w:val="000000" w:themeColor="text1"/>
        </w:rPr>
        <w:t>response to a landmark question…</w:t>
      </w:r>
      <w:r w:rsidR="005E60A2" w:rsidRPr="00E26FB1">
        <w:rPr>
          <w:rFonts w:ascii="Arial" w:hAnsi="Arial" w:cs="Arial"/>
          <w:color w:val="000000" w:themeColor="text1"/>
        </w:rPr>
        <w:t>“I know it when I see it…”</w:t>
      </w:r>
    </w:p>
    <w:p w14:paraId="4E212BDA" w14:textId="77777777" w:rsidR="005E60A2" w:rsidRPr="00E26FB1" w:rsidRDefault="005E60A2" w:rsidP="002C2C23">
      <w:pPr>
        <w:shd w:val="clear" w:color="auto" w:fill="FFFFFF"/>
        <w:spacing w:after="192" w:line="480" w:lineRule="auto"/>
        <w:rPr>
          <w:rFonts w:ascii="Arial" w:hAnsi="Arial" w:cs="Arial"/>
          <w:color w:val="000000" w:themeColor="text1"/>
        </w:rPr>
      </w:pPr>
      <w:r w:rsidRPr="00E26FB1">
        <w:rPr>
          <w:rFonts w:ascii="Arial" w:hAnsi="Arial" w:cs="Arial"/>
          <w:color w:val="000000" w:themeColor="text1"/>
        </w:rPr>
        <w:t>I’m going to turn the honorable jurist’s observation sideways and include another quality in a moment or two.</w:t>
      </w:r>
    </w:p>
    <w:p w14:paraId="24AF4F7F" w14:textId="77777777" w:rsidR="005E60A2" w:rsidRPr="00E26FB1" w:rsidRDefault="005E60A2" w:rsidP="002C2C23">
      <w:pPr>
        <w:shd w:val="clear" w:color="auto" w:fill="FFFFFF"/>
        <w:spacing w:after="192" w:line="480" w:lineRule="auto"/>
        <w:rPr>
          <w:rFonts w:ascii="Arial" w:hAnsi="Arial" w:cs="Arial"/>
          <w:color w:val="000000" w:themeColor="text1"/>
        </w:rPr>
      </w:pPr>
      <w:r w:rsidRPr="00E26FB1">
        <w:rPr>
          <w:rFonts w:ascii="Arial" w:hAnsi="Arial" w:cs="Arial"/>
          <w:color w:val="000000" w:themeColor="text1"/>
        </w:rPr>
        <w:t>What we do know for sure, great leadership and great leaders, regardless of gender, have several characteristics in common.</w:t>
      </w:r>
    </w:p>
    <w:p w14:paraId="076468C0" w14:textId="7D039278" w:rsidR="009C24BE" w:rsidRPr="00E26FB1" w:rsidRDefault="009C24BE" w:rsidP="002C2C23">
      <w:pPr>
        <w:spacing w:line="480" w:lineRule="auto"/>
        <w:ind w:right="432"/>
        <w:rPr>
          <w:rFonts w:ascii="Arial" w:hAnsi="Arial" w:cs="Arial"/>
          <w:color w:val="000000" w:themeColor="text1"/>
        </w:rPr>
      </w:pPr>
      <w:r w:rsidRPr="00E26FB1">
        <w:rPr>
          <w:rFonts w:ascii="Arial" w:hAnsi="Arial" w:cs="Arial"/>
          <w:color w:val="000000" w:themeColor="text1"/>
        </w:rPr>
        <w:t xml:space="preserve">Leadership that inspires </w:t>
      </w:r>
      <w:r w:rsidR="008F70B5">
        <w:rPr>
          <w:rFonts w:ascii="Arial" w:hAnsi="Arial" w:cs="Arial"/>
          <w:color w:val="000000" w:themeColor="text1"/>
        </w:rPr>
        <w:t>increases</w:t>
      </w:r>
      <w:r w:rsidRPr="00E26FB1">
        <w:rPr>
          <w:rFonts w:ascii="Arial" w:hAnsi="Arial" w:cs="Arial"/>
          <w:color w:val="000000" w:themeColor="text1"/>
        </w:rPr>
        <w:t xml:space="preserve"> our emotional attachment to the problem, the objective, the plan, the situation, the changing environment and several other goals based issues.</w:t>
      </w:r>
    </w:p>
    <w:p w14:paraId="32132F3E" w14:textId="3C4F2D67" w:rsidR="009C24BE" w:rsidRPr="00E26FB1" w:rsidRDefault="001573F0" w:rsidP="002C2C23">
      <w:pPr>
        <w:spacing w:line="480" w:lineRule="auto"/>
        <w:ind w:right="432"/>
        <w:rPr>
          <w:rFonts w:ascii="Arial" w:hAnsi="Arial" w:cs="Arial"/>
          <w:color w:val="000000" w:themeColor="text1"/>
        </w:rPr>
      </w:pPr>
      <w:r w:rsidRPr="00E26FB1">
        <w:rPr>
          <w:rFonts w:ascii="Arial" w:hAnsi="Arial" w:cs="Arial"/>
          <w:color w:val="000000" w:themeColor="text1"/>
        </w:rPr>
        <w:t xml:space="preserve">And inspirational leadership is an artful combination of the characteristics mentioned earlier. </w:t>
      </w:r>
    </w:p>
    <w:p w14:paraId="25EAD08B" w14:textId="3F8539B2" w:rsidR="001573F0" w:rsidRPr="00E26FB1" w:rsidRDefault="001573F0" w:rsidP="002C2C23">
      <w:pPr>
        <w:spacing w:line="480" w:lineRule="auto"/>
        <w:ind w:right="432"/>
        <w:rPr>
          <w:rFonts w:ascii="Arial" w:hAnsi="Arial" w:cs="Arial"/>
          <w:color w:val="000000" w:themeColor="text1"/>
        </w:rPr>
      </w:pPr>
      <w:r w:rsidRPr="00E26FB1">
        <w:rPr>
          <w:rFonts w:ascii="Arial" w:hAnsi="Arial" w:cs="Arial"/>
          <w:color w:val="000000" w:themeColor="text1"/>
        </w:rPr>
        <w:t xml:space="preserve">If you’ve forgotten them already… </w:t>
      </w:r>
      <w:r w:rsidR="008651C2">
        <w:rPr>
          <w:rFonts w:ascii="Arial" w:hAnsi="Arial" w:cs="Arial"/>
          <w:b/>
          <w:color w:val="000000" w:themeColor="text1"/>
        </w:rPr>
        <w:t>Story</w:t>
      </w:r>
      <w:r w:rsidR="008F70B5">
        <w:rPr>
          <w:rFonts w:ascii="Arial" w:hAnsi="Arial" w:cs="Arial"/>
          <w:b/>
          <w:color w:val="000000" w:themeColor="text1"/>
        </w:rPr>
        <w:t>telling, humor, creativity and adaptability.</w:t>
      </w:r>
    </w:p>
    <w:p w14:paraId="25083EC8" w14:textId="77777777" w:rsidR="009C24BE" w:rsidRPr="00E26FB1" w:rsidRDefault="009C24BE" w:rsidP="002C2C23">
      <w:pPr>
        <w:spacing w:line="480" w:lineRule="auto"/>
        <w:ind w:right="432"/>
        <w:rPr>
          <w:rFonts w:ascii="Arial" w:hAnsi="Arial" w:cs="Arial"/>
          <w:color w:val="000000" w:themeColor="text1"/>
        </w:rPr>
      </w:pPr>
      <w:r w:rsidRPr="00E26FB1">
        <w:rPr>
          <w:rFonts w:ascii="Arial" w:hAnsi="Arial" w:cs="Arial"/>
          <w:color w:val="000000" w:themeColor="text1"/>
        </w:rPr>
        <w:t xml:space="preserve">How many of you have taken the Gallup strength finder assessment? </w:t>
      </w:r>
    </w:p>
    <w:p w14:paraId="485D4FA7" w14:textId="77777777" w:rsidR="009C24BE" w:rsidRPr="00E26FB1" w:rsidRDefault="009C24BE" w:rsidP="002C2C23">
      <w:pPr>
        <w:spacing w:line="480" w:lineRule="auto"/>
        <w:ind w:right="432"/>
        <w:rPr>
          <w:rFonts w:ascii="Arial" w:hAnsi="Arial" w:cs="Arial"/>
          <w:color w:val="000000" w:themeColor="text1"/>
        </w:rPr>
      </w:pPr>
      <w:r w:rsidRPr="00E26FB1">
        <w:rPr>
          <w:rFonts w:ascii="Arial" w:hAnsi="Arial" w:cs="Arial"/>
          <w:color w:val="000000" w:themeColor="text1"/>
        </w:rPr>
        <w:t>That’s amazing…but were not going to talk about that today.</w:t>
      </w:r>
    </w:p>
    <w:p w14:paraId="7E7566B7" w14:textId="1612C8FD" w:rsidR="002C2C23" w:rsidRPr="004779BD" w:rsidRDefault="00E90EF8" w:rsidP="002C2C23">
      <w:pPr>
        <w:spacing w:line="480" w:lineRule="auto"/>
        <w:ind w:right="432"/>
        <w:rPr>
          <w:rFonts w:ascii="Arial" w:hAnsi="Arial" w:cs="Arial"/>
          <w:b/>
          <w:color w:val="000000" w:themeColor="text1"/>
        </w:rPr>
      </w:pPr>
      <w:r w:rsidRPr="004779BD">
        <w:rPr>
          <w:rFonts w:ascii="Arial" w:hAnsi="Arial" w:cs="Arial"/>
          <w:b/>
          <w:color w:val="000000" w:themeColor="text1"/>
        </w:rPr>
        <w:t>Clifton Slide</w:t>
      </w:r>
      <w:r w:rsidR="004779BD">
        <w:rPr>
          <w:rFonts w:ascii="Arial" w:hAnsi="Arial" w:cs="Arial"/>
          <w:b/>
          <w:color w:val="000000" w:themeColor="text1"/>
        </w:rPr>
        <w:t xml:space="preserve"> - </w:t>
      </w:r>
    </w:p>
    <w:p w14:paraId="3EC5A112" w14:textId="77777777" w:rsidR="009C24BE" w:rsidRPr="00E26FB1" w:rsidRDefault="009C24BE" w:rsidP="002C2C23">
      <w:pPr>
        <w:spacing w:line="480" w:lineRule="auto"/>
        <w:ind w:right="432"/>
        <w:rPr>
          <w:rFonts w:ascii="Arial" w:hAnsi="Arial" w:cs="Arial"/>
          <w:color w:val="000000" w:themeColor="text1"/>
        </w:rPr>
      </w:pPr>
      <w:r w:rsidRPr="00E26FB1">
        <w:rPr>
          <w:rFonts w:ascii="Arial" w:hAnsi="Arial" w:cs="Arial"/>
          <w:color w:val="000000" w:themeColor="text1"/>
        </w:rPr>
        <w:t xml:space="preserve">What I did want to share is that 35 years ago, the company that I was working for at the time recognized Selection Research (yes, that weren’t always known as Gallup) as a key partner in leadership recognition and development. As a brash young manager, the concept of taking a survey to tell me about </w:t>
      </w:r>
      <w:r w:rsidRPr="00E26FB1">
        <w:rPr>
          <w:rFonts w:ascii="Arial" w:hAnsi="Arial" w:cs="Arial"/>
          <w:i/>
          <w:color w:val="000000" w:themeColor="text1"/>
        </w:rPr>
        <w:t>myself</w:t>
      </w:r>
      <w:r w:rsidRPr="00E26FB1">
        <w:rPr>
          <w:rFonts w:ascii="Arial" w:hAnsi="Arial" w:cs="Arial"/>
          <w:color w:val="000000" w:themeColor="text1"/>
        </w:rPr>
        <w:t xml:space="preserve"> had to be a total waste of time. </w:t>
      </w:r>
    </w:p>
    <w:p w14:paraId="3EC0FC7E" w14:textId="77777777" w:rsidR="009C24BE" w:rsidRPr="00E26FB1" w:rsidRDefault="009C24BE" w:rsidP="002C2C23">
      <w:pPr>
        <w:spacing w:line="480" w:lineRule="auto"/>
        <w:ind w:right="432"/>
        <w:rPr>
          <w:rFonts w:ascii="Arial" w:hAnsi="Arial" w:cs="Arial"/>
          <w:color w:val="000000" w:themeColor="text1"/>
        </w:rPr>
      </w:pPr>
    </w:p>
    <w:p w14:paraId="3E6E99FC" w14:textId="77777777" w:rsidR="00D451D9" w:rsidRDefault="00D451D9" w:rsidP="002C2C23">
      <w:pPr>
        <w:pStyle w:val="p1"/>
        <w:spacing w:line="480" w:lineRule="auto"/>
        <w:rPr>
          <w:rFonts w:ascii="Arial" w:hAnsi="Arial" w:cs="Arial"/>
          <w:color w:val="000000" w:themeColor="text1"/>
          <w:sz w:val="24"/>
          <w:szCs w:val="24"/>
        </w:rPr>
      </w:pPr>
    </w:p>
    <w:p w14:paraId="341630D0" w14:textId="77777777" w:rsidR="00D451D9" w:rsidRDefault="00D451D9" w:rsidP="002C2C23">
      <w:pPr>
        <w:pStyle w:val="p1"/>
        <w:spacing w:line="480" w:lineRule="auto"/>
        <w:rPr>
          <w:rFonts w:ascii="Arial" w:hAnsi="Arial" w:cs="Arial"/>
          <w:color w:val="000000" w:themeColor="text1"/>
          <w:sz w:val="24"/>
          <w:szCs w:val="24"/>
        </w:rPr>
      </w:pPr>
    </w:p>
    <w:p w14:paraId="6C6161D6" w14:textId="222098AB" w:rsidR="009C24BE" w:rsidRDefault="009C24BE" w:rsidP="002C2C23">
      <w:pPr>
        <w:pStyle w:val="p1"/>
        <w:spacing w:line="480" w:lineRule="auto"/>
        <w:rPr>
          <w:rStyle w:val="apple-converted-space"/>
          <w:rFonts w:ascii="Arial" w:hAnsi="Arial" w:cs="Arial"/>
          <w:color w:val="000000" w:themeColor="text1"/>
          <w:sz w:val="24"/>
          <w:szCs w:val="24"/>
        </w:rPr>
      </w:pPr>
      <w:r w:rsidRPr="00E26FB1">
        <w:rPr>
          <w:rFonts w:ascii="Arial" w:hAnsi="Arial" w:cs="Arial"/>
          <w:color w:val="000000" w:themeColor="text1"/>
          <w:sz w:val="24"/>
          <w:szCs w:val="24"/>
        </w:rPr>
        <w:t>Don Clifton’s insight as a psychologist, and his ability to design questionnaires and tests that revealed individual’s abilities were a hallmark of his career. What truly defined him, however, was his extraordinary capacity at being human.</w:t>
      </w:r>
      <w:r w:rsidRPr="00E26FB1">
        <w:rPr>
          <w:rStyle w:val="apple-converted-space"/>
          <w:rFonts w:ascii="Arial" w:hAnsi="Arial" w:cs="Arial"/>
          <w:color w:val="000000" w:themeColor="text1"/>
          <w:sz w:val="24"/>
          <w:szCs w:val="24"/>
        </w:rPr>
        <w:t> </w:t>
      </w:r>
    </w:p>
    <w:p w14:paraId="578DABAA" w14:textId="77777777" w:rsidR="000870A9" w:rsidRPr="00E26FB1" w:rsidRDefault="000870A9" w:rsidP="002C2C23">
      <w:pPr>
        <w:pStyle w:val="p1"/>
        <w:spacing w:line="480" w:lineRule="auto"/>
        <w:rPr>
          <w:rStyle w:val="apple-converted-space"/>
          <w:rFonts w:ascii="Arial" w:hAnsi="Arial" w:cs="Arial"/>
          <w:color w:val="000000" w:themeColor="text1"/>
          <w:sz w:val="24"/>
          <w:szCs w:val="24"/>
        </w:rPr>
      </w:pPr>
    </w:p>
    <w:p w14:paraId="6EF34F9E" w14:textId="04ED97AB" w:rsidR="009C24BE" w:rsidRPr="00E26FB1" w:rsidRDefault="009C24BE" w:rsidP="002C2C23">
      <w:pPr>
        <w:pStyle w:val="p1"/>
        <w:spacing w:line="480" w:lineRule="auto"/>
        <w:rPr>
          <w:rStyle w:val="apple-converted-space"/>
          <w:rFonts w:ascii="Arial" w:hAnsi="Arial" w:cs="Arial"/>
          <w:color w:val="000000" w:themeColor="text1"/>
          <w:sz w:val="24"/>
          <w:szCs w:val="24"/>
        </w:rPr>
      </w:pPr>
      <w:r w:rsidRPr="00E26FB1">
        <w:rPr>
          <w:rStyle w:val="apple-converted-space"/>
          <w:rFonts w:ascii="Arial" w:hAnsi="Arial" w:cs="Arial"/>
          <w:color w:val="000000" w:themeColor="text1"/>
          <w:sz w:val="24"/>
          <w:szCs w:val="24"/>
        </w:rPr>
        <w:t xml:space="preserve">The same company that paid for the personality surveys also hosted a private seminar with Mr. Clifton. Joining a group of twenty plus other managers from the organization, we listened and watched while Don Clifton captivated us with his innate ability to place himself in a position of trust. The room was not a large space, and while he talked to and with us, he made his way in and about the entire group. The topic was about how we exchange emotional energy with those we encounter. He referred to it as “sand in our buckets”. That throughout the day, we either add or remove sand from each other’s buckets, and when he mentioned doing so, he would extend both hands, cupped like a small shovel, and offer them to the person he was standing in front of at the moment.  </w:t>
      </w:r>
    </w:p>
    <w:p w14:paraId="07424A6D" w14:textId="77777777" w:rsidR="009C24BE" w:rsidRPr="00E26FB1" w:rsidRDefault="009C24BE" w:rsidP="002C2C23">
      <w:pPr>
        <w:pStyle w:val="p1"/>
        <w:spacing w:line="480" w:lineRule="auto"/>
        <w:rPr>
          <w:rStyle w:val="apple-converted-space"/>
          <w:rFonts w:ascii="Arial" w:hAnsi="Arial" w:cs="Arial"/>
          <w:color w:val="000000" w:themeColor="text1"/>
          <w:sz w:val="24"/>
          <w:szCs w:val="24"/>
        </w:rPr>
      </w:pPr>
    </w:p>
    <w:p w14:paraId="152DEBFA" w14:textId="77777777" w:rsidR="009C24BE" w:rsidRPr="00E26FB1" w:rsidRDefault="009C24BE" w:rsidP="002C2C23">
      <w:pPr>
        <w:pStyle w:val="p1"/>
        <w:spacing w:line="480" w:lineRule="auto"/>
        <w:rPr>
          <w:rFonts w:ascii="Arial" w:hAnsi="Arial" w:cs="Arial"/>
          <w:color w:val="000000" w:themeColor="text1"/>
          <w:sz w:val="24"/>
          <w:szCs w:val="24"/>
        </w:rPr>
      </w:pPr>
      <w:r w:rsidRPr="00E26FB1">
        <w:rPr>
          <w:rFonts w:ascii="Arial" w:hAnsi="Arial" w:cs="Arial"/>
          <w:color w:val="000000" w:themeColor="text1"/>
          <w:sz w:val="24"/>
          <w:szCs w:val="24"/>
        </w:rPr>
        <w:t>Without telling anyone that was present what they should or should not do to add leadership to our organization, he made a memorable impression on at least one young manager in the room. I’ve never forgotten how it made me feel. I share that moment because it elicited change in the way I view others, and myself.</w:t>
      </w:r>
    </w:p>
    <w:p w14:paraId="145A151D" w14:textId="77777777" w:rsidR="00E26FB1" w:rsidRDefault="005E60A2" w:rsidP="002C2C23">
      <w:pPr>
        <w:spacing w:line="480" w:lineRule="auto"/>
        <w:ind w:right="432"/>
        <w:rPr>
          <w:rFonts w:ascii="Arial" w:hAnsi="Arial" w:cs="Arial"/>
          <w:color w:val="000000" w:themeColor="text1"/>
        </w:rPr>
      </w:pPr>
      <w:r w:rsidRPr="00E26FB1">
        <w:rPr>
          <w:rFonts w:ascii="Arial" w:hAnsi="Arial" w:cs="Arial"/>
          <w:b/>
          <w:color w:val="000000" w:themeColor="text1"/>
        </w:rPr>
        <w:t>What does this mean for you and me?</w:t>
      </w:r>
      <w:r w:rsidRPr="00E26FB1">
        <w:rPr>
          <w:rFonts w:ascii="Arial" w:hAnsi="Arial" w:cs="Arial"/>
          <w:color w:val="000000" w:themeColor="text1"/>
        </w:rPr>
        <w:t xml:space="preserve"> </w:t>
      </w:r>
    </w:p>
    <w:p w14:paraId="22B49610" w14:textId="32712CB5" w:rsidR="00E26FB1" w:rsidRDefault="008F70B5" w:rsidP="002C2C23">
      <w:pPr>
        <w:spacing w:line="480" w:lineRule="auto"/>
        <w:ind w:right="432"/>
        <w:rPr>
          <w:rFonts w:ascii="Arial" w:hAnsi="Arial" w:cs="Arial"/>
          <w:color w:val="000000" w:themeColor="text1"/>
        </w:rPr>
      </w:pPr>
      <w:r>
        <w:rPr>
          <w:rFonts w:ascii="Arial" w:hAnsi="Arial" w:cs="Arial"/>
          <w:color w:val="000000" w:themeColor="text1"/>
        </w:rPr>
        <w:t xml:space="preserve">Leadership is not only when you see it, but more importantly, </w:t>
      </w:r>
      <w:r w:rsidRPr="000C6391">
        <w:rPr>
          <w:rFonts w:ascii="Arial" w:hAnsi="Arial" w:cs="Arial"/>
          <w:i/>
          <w:color w:val="000000" w:themeColor="text1"/>
        </w:rPr>
        <w:t>when you feel it</w:t>
      </w:r>
      <w:r>
        <w:rPr>
          <w:rFonts w:ascii="Arial" w:hAnsi="Arial" w:cs="Arial"/>
          <w:color w:val="000000" w:themeColor="text1"/>
        </w:rPr>
        <w:t>.</w:t>
      </w:r>
    </w:p>
    <w:p w14:paraId="389FCBC6" w14:textId="184B6BFB" w:rsidR="007A79F6" w:rsidRPr="00E26FB1" w:rsidRDefault="003F65BD" w:rsidP="002C2C23">
      <w:pPr>
        <w:spacing w:line="480" w:lineRule="auto"/>
        <w:ind w:right="432"/>
        <w:rPr>
          <w:rFonts w:ascii="Arial" w:hAnsi="Arial" w:cs="Arial"/>
          <w:color w:val="000000" w:themeColor="text1"/>
        </w:rPr>
      </w:pPr>
      <w:r>
        <w:rPr>
          <w:rFonts w:ascii="Arial" w:hAnsi="Arial" w:cs="Arial"/>
          <w:color w:val="000000" w:themeColor="text1"/>
        </w:rPr>
        <w:t>Developing the capacity to gain organic attachment to an objective</w:t>
      </w:r>
      <w:r w:rsidR="00262A7E">
        <w:rPr>
          <w:rFonts w:ascii="Arial" w:hAnsi="Arial" w:cs="Arial"/>
          <w:color w:val="000000" w:themeColor="text1"/>
        </w:rPr>
        <w:t>,</w:t>
      </w:r>
      <w:r>
        <w:rPr>
          <w:rFonts w:ascii="Arial" w:hAnsi="Arial" w:cs="Arial"/>
          <w:color w:val="000000" w:themeColor="text1"/>
        </w:rPr>
        <w:t xml:space="preserve"> or change</w:t>
      </w:r>
      <w:r w:rsidR="00262A7E">
        <w:rPr>
          <w:rFonts w:ascii="Arial" w:hAnsi="Arial" w:cs="Arial"/>
          <w:color w:val="000000" w:themeColor="text1"/>
        </w:rPr>
        <w:t>,</w:t>
      </w:r>
      <w:r>
        <w:rPr>
          <w:rFonts w:ascii="Arial" w:hAnsi="Arial" w:cs="Arial"/>
          <w:color w:val="000000" w:themeColor="text1"/>
        </w:rPr>
        <w:t xml:space="preserve"> through emotional buy in allows people to set aside previous beliefs or biases and make way for change that they </w:t>
      </w:r>
      <w:r w:rsidR="00E3793C">
        <w:rPr>
          <w:rFonts w:ascii="Arial" w:hAnsi="Arial" w:cs="Arial"/>
          <w:color w:val="000000" w:themeColor="text1"/>
        </w:rPr>
        <w:t xml:space="preserve">have </w:t>
      </w:r>
      <w:r>
        <w:rPr>
          <w:rFonts w:ascii="Arial" w:hAnsi="Arial" w:cs="Arial"/>
          <w:color w:val="000000" w:themeColor="text1"/>
        </w:rPr>
        <w:t>adopted as their own.</w:t>
      </w:r>
      <w:r w:rsidR="000F151B">
        <w:rPr>
          <w:rFonts w:ascii="Arial" w:hAnsi="Arial" w:cs="Arial"/>
          <w:color w:val="000000" w:themeColor="text1"/>
        </w:rPr>
        <w:t xml:space="preserve"> </w:t>
      </w:r>
      <w:r w:rsidR="00E55CA1">
        <w:rPr>
          <w:rFonts w:ascii="Arial" w:hAnsi="Arial" w:cs="Arial"/>
          <w:color w:val="000000" w:themeColor="text1"/>
        </w:rPr>
        <w:t>Presenting factual data and steps in a plan create constructs, but they don’t create ownership. While you as a leader may own a project</w:t>
      </w:r>
      <w:r w:rsidR="00F84B9D">
        <w:rPr>
          <w:rFonts w:ascii="Arial" w:hAnsi="Arial" w:cs="Arial"/>
          <w:color w:val="000000" w:themeColor="text1"/>
        </w:rPr>
        <w:t>,</w:t>
      </w:r>
      <w:r w:rsidR="00E55CA1">
        <w:rPr>
          <w:rFonts w:ascii="Arial" w:hAnsi="Arial" w:cs="Arial"/>
          <w:color w:val="000000" w:themeColor="text1"/>
        </w:rPr>
        <w:t xml:space="preserve"> </w:t>
      </w:r>
      <w:r w:rsidR="006A5D7B">
        <w:rPr>
          <w:rFonts w:ascii="Arial" w:hAnsi="Arial" w:cs="Arial"/>
          <w:color w:val="000000" w:themeColor="text1"/>
        </w:rPr>
        <w:t>the challenge is to imbue that sense of ownership in the individuals assembled to perform the needed steps in that plan.</w:t>
      </w:r>
      <w:r w:rsidR="00837043">
        <w:rPr>
          <w:rFonts w:ascii="Arial" w:hAnsi="Arial" w:cs="Arial"/>
          <w:color w:val="000000" w:themeColor="text1"/>
        </w:rPr>
        <w:t xml:space="preserve"> Framing the project or plan in the terms of a story that a team can relate to helps in accomplishing that goal. </w:t>
      </w:r>
    </w:p>
    <w:p w14:paraId="4D9A39BE" w14:textId="77777777" w:rsidR="00162948" w:rsidRDefault="00162948" w:rsidP="002C148B">
      <w:pPr>
        <w:spacing w:line="480" w:lineRule="auto"/>
        <w:ind w:right="432"/>
        <w:rPr>
          <w:rFonts w:ascii="Arial" w:hAnsi="Arial" w:cs="Arial"/>
          <w:color w:val="000000" w:themeColor="text1"/>
        </w:rPr>
      </w:pPr>
    </w:p>
    <w:p w14:paraId="4D6299C5" w14:textId="207A3F06" w:rsidR="002C148B" w:rsidRDefault="002C148B" w:rsidP="002C148B">
      <w:pPr>
        <w:spacing w:line="480" w:lineRule="auto"/>
        <w:ind w:right="432"/>
        <w:rPr>
          <w:rFonts w:ascii="Arial" w:hAnsi="Arial" w:cs="Arial"/>
          <w:color w:val="000000" w:themeColor="text1"/>
        </w:rPr>
      </w:pPr>
      <w:r w:rsidRPr="00E26FB1">
        <w:rPr>
          <w:rFonts w:ascii="Arial" w:hAnsi="Arial" w:cs="Arial"/>
          <w:color w:val="000000" w:themeColor="text1"/>
        </w:rPr>
        <w:t xml:space="preserve">Einstein was fond of saying that </w:t>
      </w:r>
      <w:r>
        <w:rPr>
          <w:rFonts w:ascii="Arial" w:hAnsi="Arial" w:cs="Arial"/>
          <w:color w:val="000000" w:themeColor="text1"/>
        </w:rPr>
        <w:t xml:space="preserve">if you couldn’t explain something </w:t>
      </w:r>
      <w:r w:rsidR="00262A7E">
        <w:rPr>
          <w:rFonts w:ascii="Arial" w:hAnsi="Arial" w:cs="Arial"/>
          <w:color w:val="000000" w:themeColor="text1"/>
        </w:rPr>
        <w:t xml:space="preserve">in </w:t>
      </w:r>
      <w:r>
        <w:rPr>
          <w:rFonts w:ascii="Arial" w:hAnsi="Arial" w:cs="Arial"/>
          <w:color w:val="000000" w:themeColor="text1"/>
        </w:rPr>
        <w:t xml:space="preserve">simplistic terms, you didn’t understand it well enough. I think that this lies at the center of communicating through story telling. </w:t>
      </w:r>
      <w:r w:rsidR="001D0833">
        <w:rPr>
          <w:rFonts w:ascii="Arial" w:hAnsi="Arial" w:cs="Arial"/>
          <w:color w:val="000000" w:themeColor="text1"/>
        </w:rPr>
        <w:t xml:space="preserve">And it is a strength that is gaining in acceptance </w:t>
      </w:r>
      <w:r w:rsidR="003A2A30">
        <w:rPr>
          <w:rFonts w:ascii="Arial" w:hAnsi="Arial" w:cs="Arial"/>
          <w:color w:val="000000" w:themeColor="text1"/>
        </w:rPr>
        <w:t xml:space="preserve">for management </w:t>
      </w:r>
      <w:r w:rsidR="001D0833">
        <w:rPr>
          <w:rFonts w:ascii="Arial" w:hAnsi="Arial" w:cs="Arial"/>
          <w:color w:val="000000" w:themeColor="text1"/>
        </w:rPr>
        <w:t>and instruction. Checking the news a few weeks back I noted this photo included about another leadership conference this month.</w:t>
      </w:r>
    </w:p>
    <w:p w14:paraId="0CD07D8F" w14:textId="77777777" w:rsidR="00262A7E" w:rsidRDefault="00262A7E" w:rsidP="002C148B">
      <w:pPr>
        <w:spacing w:line="480" w:lineRule="auto"/>
        <w:ind w:right="432"/>
        <w:rPr>
          <w:rFonts w:ascii="Arial" w:hAnsi="Arial" w:cs="Arial"/>
          <w:color w:val="000000" w:themeColor="text1"/>
        </w:rPr>
      </w:pPr>
    </w:p>
    <w:p w14:paraId="356D8927" w14:textId="46336B78" w:rsidR="00262A7E" w:rsidRPr="00262A7E" w:rsidRDefault="00262A7E" w:rsidP="002C148B">
      <w:pPr>
        <w:spacing w:line="480" w:lineRule="auto"/>
        <w:ind w:right="432"/>
        <w:rPr>
          <w:rFonts w:ascii="Arial" w:hAnsi="Arial" w:cs="Arial"/>
          <w:b/>
          <w:color w:val="000000" w:themeColor="text1"/>
        </w:rPr>
      </w:pPr>
      <w:r w:rsidRPr="00262A7E">
        <w:rPr>
          <w:rFonts w:ascii="Arial" w:hAnsi="Arial" w:cs="Arial"/>
          <w:b/>
          <w:color w:val="000000" w:themeColor="text1"/>
        </w:rPr>
        <w:t>Wick Conference Slide</w:t>
      </w:r>
    </w:p>
    <w:p w14:paraId="615360E3" w14:textId="39B8B6A8" w:rsidR="003A2A30" w:rsidRDefault="00262A7E" w:rsidP="002C148B">
      <w:pPr>
        <w:spacing w:line="480" w:lineRule="auto"/>
        <w:ind w:right="432"/>
        <w:rPr>
          <w:rFonts w:ascii="Arial" w:hAnsi="Arial" w:cs="Arial"/>
          <w:color w:val="000000" w:themeColor="text1"/>
        </w:rPr>
      </w:pPr>
      <w:r>
        <w:rPr>
          <w:rFonts w:ascii="Arial" w:hAnsi="Arial" w:cs="Arial"/>
          <w:color w:val="000000" w:themeColor="text1"/>
        </w:rPr>
        <w:t xml:space="preserve">It is an attribute of leadership that has been long overlooked, but thanks to the efforts of authors like Annette Simmons, it is enjoying a resurgence as a valuable tool at all leadership levels. </w:t>
      </w:r>
    </w:p>
    <w:p w14:paraId="3A919F88" w14:textId="7E441A01" w:rsidR="00703DE7" w:rsidRDefault="000B2573" w:rsidP="002C2C23">
      <w:pPr>
        <w:spacing w:line="480" w:lineRule="auto"/>
        <w:ind w:right="432"/>
        <w:rPr>
          <w:rFonts w:ascii="Arial" w:hAnsi="Arial" w:cs="Arial"/>
          <w:b/>
          <w:color w:val="000000" w:themeColor="text1"/>
        </w:rPr>
      </w:pPr>
      <w:r w:rsidRPr="00703DE7">
        <w:rPr>
          <w:rFonts w:ascii="Arial" w:hAnsi="Arial" w:cs="Arial"/>
          <w:b/>
          <w:color w:val="000000" w:themeColor="text1"/>
        </w:rPr>
        <w:t>Story Factor Slide</w:t>
      </w:r>
    </w:p>
    <w:p w14:paraId="0CEFD5EF" w14:textId="300D28E5" w:rsidR="00D41D20" w:rsidRDefault="00703DE7" w:rsidP="00E26FB1">
      <w:pPr>
        <w:widowControl w:val="0"/>
        <w:autoSpaceDE w:val="0"/>
        <w:autoSpaceDN w:val="0"/>
        <w:adjustRightInd w:val="0"/>
        <w:spacing w:line="480" w:lineRule="auto"/>
        <w:rPr>
          <w:rFonts w:ascii="Arial" w:hAnsi="Arial" w:cs="Arial"/>
          <w:color w:val="000000" w:themeColor="text1"/>
          <w:u w:val="single"/>
        </w:rPr>
      </w:pPr>
      <w:r>
        <w:rPr>
          <w:rFonts w:ascii="Arial" w:hAnsi="Arial" w:cs="Arial"/>
          <w:color w:val="000000" w:themeColor="text1"/>
        </w:rPr>
        <w:t xml:space="preserve">I encourage everyone of you work at </w:t>
      </w:r>
      <w:r w:rsidR="00CD70D3">
        <w:rPr>
          <w:rFonts w:ascii="Arial" w:hAnsi="Arial" w:cs="Arial"/>
          <w:color w:val="000000" w:themeColor="text1"/>
        </w:rPr>
        <w:t>cultivating</w:t>
      </w:r>
      <w:r>
        <w:rPr>
          <w:rFonts w:ascii="Arial" w:hAnsi="Arial" w:cs="Arial"/>
          <w:color w:val="000000" w:themeColor="text1"/>
        </w:rPr>
        <w:t xml:space="preserve"> this skill </w:t>
      </w:r>
      <w:r w:rsidR="00CD70D3">
        <w:rPr>
          <w:rFonts w:ascii="Arial" w:hAnsi="Arial" w:cs="Arial"/>
          <w:color w:val="000000" w:themeColor="text1"/>
        </w:rPr>
        <w:t xml:space="preserve">as part of your leadership </w:t>
      </w:r>
      <w:r w:rsidR="00262A7E">
        <w:rPr>
          <w:rFonts w:ascii="Arial" w:hAnsi="Arial" w:cs="Arial"/>
          <w:color w:val="000000" w:themeColor="text1"/>
        </w:rPr>
        <w:t>talents</w:t>
      </w:r>
      <w:r w:rsidR="00CD70D3">
        <w:rPr>
          <w:rFonts w:ascii="Arial" w:hAnsi="Arial" w:cs="Arial"/>
          <w:color w:val="000000" w:themeColor="text1"/>
        </w:rPr>
        <w:t xml:space="preserve">. Like Don Clifton did so many years ago, you will allow people to </w:t>
      </w:r>
      <w:r w:rsidR="00CD70D3" w:rsidRPr="00CD70D3">
        <w:rPr>
          <w:rFonts w:ascii="Arial" w:hAnsi="Arial" w:cs="Arial"/>
          <w:b/>
          <w:i/>
          <w:color w:val="000000" w:themeColor="text1"/>
        </w:rPr>
        <w:t>feel</w:t>
      </w:r>
      <w:r w:rsidR="00CD70D3">
        <w:rPr>
          <w:rFonts w:ascii="Arial" w:hAnsi="Arial" w:cs="Arial"/>
          <w:color w:val="000000" w:themeColor="text1"/>
        </w:rPr>
        <w:t xml:space="preserve"> your sense of leadership, as well as observe it.</w:t>
      </w:r>
    </w:p>
    <w:p w14:paraId="67EED736"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50C324F5"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696DABE2"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2F67F7FC"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42A15431"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4227A6E1"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0639DFBB"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698ED9F8" w14:textId="77777777" w:rsidR="00D41D20" w:rsidRDefault="00D41D20" w:rsidP="00E26FB1">
      <w:pPr>
        <w:widowControl w:val="0"/>
        <w:autoSpaceDE w:val="0"/>
        <w:autoSpaceDN w:val="0"/>
        <w:adjustRightInd w:val="0"/>
        <w:spacing w:line="480" w:lineRule="auto"/>
        <w:rPr>
          <w:rFonts w:ascii="Arial" w:hAnsi="Arial" w:cs="Arial"/>
          <w:color w:val="000000" w:themeColor="text1"/>
          <w:u w:val="single"/>
        </w:rPr>
      </w:pPr>
    </w:p>
    <w:p w14:paraId="03E69E6E" w14:textId="77777777" w:rsidR="00262A7E" w:rsidRDefault="00262A7E" w:rsidP="00E26FB1">
      <w:pPr>
        <w:widowControl w:val="0"/>
        <w:autoSpaceDE w:val="0"/>
        <w:autoSpaceDN w:val="0"/>
        <w:adjustRightInd w:val="0"/>
        <w:spacing w:line="480" w:lineRule="auto"/>
        <w:rPr>
          <w:rFonts w:ascii="Arial" w:hAnsi="Arial" w:cs="Arial"/>
          <w:color w:val="000000" w:themeColor="text1"/>
          <w:u w:val="single"/>
        </w:rPr>
      </w:pPr>
    </w:p>
    <w:p w14:paraId="41588F25" w14:textId="77777777" w:rsidR="00262A7E" w:rsidRDefault="00262A7E" w:rsidP="00E26FB1">
      <w:pPr>
        <w:widowControl w:val="0"/>
        <w:autoSpaceDE w:val="0"/>
        <w:autoSpaceDN w:val="0"/>
        <w:adjustRightInd w:val="0"/>
        <w:spacing w:line="480" w:lineRule="auto"/>
        <w:rPr>
          <w:rFonts w:ascii="Arial" w:hAnsi="Arial" w:cs="Arial"/>
          <w:color w:val="000000" w:themeColor="text1"/>
          <w:u w:val="single"/>
        </w:rPr>
      </w:pPr>
    </w:p>
    <w:p w14:paraId="48979271" w14:textId="77777777" w:rsidR="00E26FB1" w:rsidRPr="00E26FB1" w:rsidRDefault="00E26FB1" w:rsidP="00E26FB1">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u w:val="single"/>
        </w:rPr>
        <w:t>Adaptable leadership</w:t>
      </w:r>
      <w:r w:rsidRPr="00E26FB1">
        <w:rPr>
          <w:rFonts w:ascii="Arial" w:hAnsi="Arial" w:cs="Arial"/>
          <w:color w:val="000000" w:themeColor="text1"/>
        </w:rPr>
        <w:t xml:space="preserve"> is about being ready for change.  </w:t>
      </w:r>
    </w:p>
    <w:p w14:paraId="79D9D103" w14:textId="57029402" w:rsidR="00E26FB1" w:rsidRPr="00E26FB1" w:rsidRDefault="00E26FB1" w:rsidP="00E26FB1">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 xml:space="preserve">When we </w:t>
      </w:r>
      <w:r w:rsidRPr="00E26FB1">
        <w:rPr>
          <w:rFonts w:ascii="Arial" w:hAnsi="Arial" w:cs="Arial"/>
          <w:b/>
          <w:color w:val="000000" w:themeColor="text1"/>
        </w:rPr>
        <w:t>adapt</w:t>
      </w:r>
      <w:r w:rsidRPr="00E26FB1">
        <w:rPr>
          <w:rFonts w:ascii="Arial" w:hAnsi="Arial" w:cs="Arial"/>
          <w:color w:val="000000" w:themeColor="text1"/>
        </w:rPr>
        <w:t xml:space="preserve"> our leadership style to meet the needs of a changing environment, the needs of different people, and the variety of opportunities that arise on a daily basis it</w:t>
      </w:r>
      <w:r w:rsidR="00262A7E">
        <w:rPr>
          <w:rFonts w:ascii="Arial" w:hAnsi="Arial" w:cs="Arial"/>
          <w:color w:val="000000" w:themeColor="text1"/>
        </w:rPr>
        <w:t xml:space="preserve"> requires us to move outside the comfort zone of a single</w:t>
      </w:r>
      <w:r w:rsidRPr="00E26FB1">
        <w:rPr>
          <w:rFonts w:ascii="Arial" w:hAnsi="Arial" w:cs="Arial"/>
          <w:color w:val="000000" w:themeColor="text1"/>
        </w:rPr>
        <w:t xml:space="preserve"> leadership style.</w:t>
      </w:r>
    </w:p>
    <w:p w14:paraId="343469BC" w14:textId="77777777" w:rsidR="00E26FB1" w:rsidRPr="00E26FB1" w:rsidRDefault="00E26FB1" w:rsidP="00E26FB1">
      <w:pPr>
        <w:widowControl w:val="0"/>
        <w:autoSpaceDE w:val="0"/>
        <w:autoSpaceDN w:val="0"/>
        <w:adjustRightInd w:val="0"/>
        <w:spacing w:line="480" w:lineRule="auto"/>
        <w:rPr>
          <w:rFonts w:ascii="Arial" w:hAnsi="Arial" w:cs="Arial"/>
          <w:color w:val="000000" w:themeColor="text1"/>
        </w:rPr>
      </w:pPr>
    </w:p>
    <w:p w14:paraId="59C91EB2" w14:textId="18F50372" w:rsidR="00E26FB1" w:rsidRPr="00E26FB1" w:rsidRDefault="00E26FB1" w:rsidP="00E26FB1">
      <w:pPr>
        <w:widowControl w:val="0"/>
        <w:autoSpaceDE w:val="0"/>
        <w:autoSpaceDN w:val="0"/>
        <w:adjustRightInd w:val="0"/>
        <w:spacing w:line="480" w:lineRule="auto"/>
        <w:rPr>
          <w:rFonts w:ascii="Arial" w:hAnsi="Arial" w:cs="Arial"/>
          <w:color w:val="000000" w:themeColor="text1"/>
        </w:rPr>
      </w:pPr>
      <w:r w:rsidRPr="00E26FB1">
        <w:rPr>
          <w:rFonts w:ascii="Arial" w:hAnsi="Arial" w:cs="Arial"/>
          <w:color w:val="000000" w:themeColor="text1"/>
        </w:rPr>
        <w:t>While you may have end-goals and a strategic plan to reach them, adaptability allows for the course corrections as needed, or a complete revision of goals when required.  This develops appropriate responses to the demands of the moment, and cultivates participation by those tasked with executing your plans. When you anticipate for needed change</w:t>
      </w:r>
      <w:r w:rsidR="00262A7E">
        <w:rPr>
          <w:rFonts w:ascii="Arial" w:hAnsi="Arial" w:cs="Arial"/>
          <w:color w:val="000000" w:themeColor="text1"/>
        </w:rPr>
        <w:t>,</w:t>
      </w:r>
      <w:r w:rsidRPr="00E26FB1">
        <w:rPr>
          <w:rFonts w:ascii="Arial" w:hAnsi="Arial" w:cs="Arial"/>
          <w:color w:val="000000" w:themeColor="text1"/>
        </w:rPr>
        <w:t xml:space="preserve"> it allows those individuals, your team, cohorts or staff to be adaptive as well. Detours and unforeseen circumstances are welcomed and viewed as opportunities.  Adaptable leaders make the most of such change and take advantage of variety.</w:t>
      </w:r>
    </w:p>
    <w:p w14:paraId="318A8468" w14:textId="12B21BC1" w:rsidR="00347A57" w:rsidRDefault="00B841AA" w:rsidP="002C2C23">
      <w:pPr>
        <w:spacing w:line="480" w:lineRule="auto"/>
        <w:ind w:right="432"/>
        <w:rPr>
          <w:rFonts w:ascii="Arial" w:hAnsi="Arial" w:cs="Arial"/>
          <w:color w:val="000000" w:themeColor="text1"/>
        </w:rPr>
      </w:pPr>
      <w:r>
        <w:rPr>
          <w:rFonts w:ascii="Arial" w:hAnsi="Arial" w:cs="Arial"/>
          <w:color w:val="000000" w:themeColor="text1"/>
        </w:rPr>
        <w:t xml:space="preserve">When I approached Marni about partnering on this presentation it was from a sense of knowing her as a life-long friend, a talented comedian and a </w:t>
      </w:r>
      <w:r w:rsidR="000922E8">
        <w:rPr>
          <w:rFonts w:ascii="Arial" w:hAnsi="Arial" w:cs="Arial"/>
          <w:color w:val="000000" w:themeColor="text1"/>
        </w:rPr>
        <w:t>pe</w:t>
      </w:r>
      <w:r w:rsidR="00347A57">
        <w:rPr>
          <w:rFonts w:ascii="Arial" w:hAnsi="Arial" w:cs="Arial"/>
          <w:color w:val="000000" w:themeColor="text1"/>
        </w:rPr>
        <w:t xml:space="preserve">rson that was in demand for delivering poignant keynotes to a variety of audiences… </w:t>
      </w:r>
      <w:r w:rsidR="00262A7E">
        <w:rPr>
          <w:rFonts w:ascii="Arial" w:hAnsi="Arial" w:cs="Arial"/>
          <w:color w:val="000000" w:themeColor="text1"/>
        </w:rPr>
        <w:t xml:space="preserve">(looking at Marni) </w:t>
      </w:r>
      <w:r w:rsidR="00347A57">
        <w:rPr>
          <w:rFonts w:ascii="Arial" w:hAnsi="Arial" w:cs="Arial"/>
          <w:color w:val="000000" w:themeColor="text1"/>
        </w:rPr>
        <w:t>did I say that right Marni?</w:t>
      </w:r>
    </w:p>
    <w:p w14:paraId="19CE196D" w14:textId="77777777" w:rsidR="00262A7E" w:rsidRDefault="00262A7E" w:rsidP="002C2C23">
      <w:pPr>
        <w:spacing w:line="480" w:lineRule="auto"/>
        <w:ind w:right="432"/>
        <w:rPr>
          <w:rFonts w:ascii="Arial" w:hAnsi="Arial" w:cs="Arial"/>
          <w:color w:val="000000" w:themeColor="text1"/>
        </w:rPr>
      </w:pPr>
    </w:p>
    <w:p w14:paraId="2A0662B9" w14:textId="623284C1" w:rsidR="00347A57" w:rsidRDefault="00347A57" w:rsidP="002C2C23">
      <w:pPr>
        <w:spacing w:line="480" w:lineRule="auto"/>
        <w:ind w:right="432"/>
        <w:rPr>
          <w:rFonts w:ascii="Arial" w:hAnsi="Arial" w:cs="Arial"/>
          <w:color w:val="000000" w:themeColor="text1"/>
        </w:rPr>
      </w:pPr>
      <w:r>
        <w:rPr>
          <w:rFonts w:ascii="Arial" w:hAnsi="Arial" w:cs="Arial"/>
          <w:color w:val="000000" w:themeColor="text1"/>
        </w:rPr>
        <w:t xml:space="preserve">What we both discovered is that working together on a joint effort is entirely different than </w:t>
      </w:r>
      <w:r w:rsidR="000A2AA8">
        <w:rPr>
          <w:rFonts w:ascii="Arial" w:hAnsi="Arial" w:cs="Arial"/>
          <w:color w:val="000000" w:themeColor="text1"/>
        </w:rPr>
        <w:t xml:space="preserve">the interactions you share on a social basis. Personalities and past experiences play a significant role in how we each approached the </w:t>
      </w:r>
      <w:r w:rsidR="000517E9">
        <w:rPr>
          <w:rFonts w:ascii="Arial" w:hAnsi="Arial" w:cs="Arial"/>
          <w:color w:val="000000" w:themeColor="text1"/>
        </w:rPr>
        <w:t xml:space="preserve">content delivery for this presentation. As a business school graduate, my approach was first and foremost a strategic plan. Marni, as an educator and a long time public speaker, was oriented towards the humanistic side of the content. </w:t>
      </w:r>
      <w:r w:rsidR="00727D25">
        <w:rPr>
          <w:rFonts w:ascii="Arial" w:hAnsi="Arial" w:cs="Arial"/>
          <w:color w:val="000000" w:themeColor="text1"/>
        </w:rPr>
        <w:t>We deliberated. We taught each other wh</w:t>
      </w:r>
      <w:r w:rsidR="000870A9">
        <w:rPr>
          <w:rFonts w:ascii="Arial" w:hAnsi="Arial" w:cs="Arial"/>
          <w:color w:val="000000" w:themeColor="text1"/>
        </w:rPr>
        <w:t>at we were familiar with,</w:t>
      </w:r>
      <w:r w:rsidR="00727D25">
        <w:rPr>
          <w:rFonts w:ascii="Arial" w:hAnsi="Arial" w:cs="Arial"/>
          <w:color w:val="000000" w:themeColor="text1"/>
        </w:rPr>
        <w:t xml:space="preserve"> adapted to each other’s methods, and opted to split the presentation down the middle. I would get the first 30 percent and Marni would get the second half. </w:t>
      </w:r>
    </w:p>
    <w:p w14:paraId="5ABA809D" w14:textId="77777777" w:rsidR="00727D25" w:rsidRDefault="00727D25" w:rsidP="002C2C23">
      <w:pPr>
        <w:spacing w:line="480" w:lineRule="auto"/>
        <w:ind w:right="432"/>
        <w:rPr>
          <w:rFonts w:ascii="Arial" w:hAnsi="Arial" w:cs="Arial"/>
          <w:color w:val="000000" w:themeColor="text1"/>
        </w:rPr>
      </w:pPr>
    </w:p>
    <w:p w14:paraId="5BA371CC" w14:textId="77777777" w:rsidR="00727D25" w:rsidRDefault="00727D25" w:rsidP="002C2C23">
      <w:pPr>
        <w:spacing w:line="480" w:lineRule="auto"/>
        <w:ind w:right="432"/>
        <w:rPr>
          <w:rFonts w:ascii="Arial" w:hAnsi="Arial" w:cs="Arial"/>
          <w:color w:val="000000" w:themeColor="text1"/>
        </w:rPr>
      </w:pPr>
    </w:p>
    <w:p w14:paraId="3D43D7D1" w14:textId="78885E2E" w:rsidR="000870A9" w:rsidRDefault="00727D25" w:rsidP="002C2C23">
      <w:pPr>
        <w:spacing w:line="480" w:lineRule="auto"/>
        <w:ind w:right="432"/>
        <w:rPr>
          <w:rFonts w:ascii="Arial" w:hAnsi="Arial" w:cs="Arial"/>
          <w:color w:val="000000" w:themeColor="text1"/>
        </w:rPr>
      </w:pPr>
      <w:r>
        <w:rPr>
          <w:rFonts w:ascii="Arial" w:hAnsi="Arial" w:cs="Arial"/>
          <w:color w:val="000000" w:themeColor="text1"/>
        </w:rPr>
        <w:t xml:space="preserve">Adaptability allowed us to </w:t>
      </w:r>
      <w:r w:rsidR="000870A9">
        <w:rPr>
          <w:rFonts w:ascii="Arial" w:hAnsi="Arial" w:cs="Arial"/>
          <w:color w:val="000000" w:themeColor="text1"/>
        </w:rPr>
        <w:t xml:space="preserve">move past the unexpected barriers that we encountered and </w:t>
      </w:r>
      <w:r w:rsidR="000B2573">
        <w:rPr>
          <w:rFonts w:ascii="Arial" w:hAnsi="Arial" w:cs="Arial"/>
          <w:color w:val="000000" w:themeColor="text1"/>
        </w:rPr>
        <w:t>create this delivery</w:t>
      </w:r>
      <w:r w:rsidR="008D1068">
        <w:rPr>
          <w:rFonts w:ascii="Arial" w:hAnsi="Arial" w:cs="Arial"/>
          <w:color w:val="000000" w:themeColor="text1"/>
        </w:rPr>
        <w:t>.</w:t>
      </w:r>
      <w:r w:rsidR="00262A7E">
        <w:rPr>
          <w:rFonts w:ascii="Arial" w:hAnsi="Arial" w:cs="Arial"/>
          <w:color w:val="000000" w:themeColor="text1"/>
        </w:rPr>
        <w:t xml:space="preserve"> s</w:t>
      </w:r>
      <w:r w:rsidR="000870A9">
        <w:rPr>
          <w:rFonts w:ascii="Arial" w:hAnsi="Arial" w:cs="Arial"/>
          <w:color w:val="000000" w:themeColor="text1"/>
        </w:rPr>
        <w:t xml:space="preserve">Neither one of us needed to surrender what we knew or what we are capable of. That sense of adaptive behavior allows for expanded problem solving, but also encourages the development of new leaders. </w:t>
      </w:r>
    </w:p>
    <w:p w14:paraId="153ABF70" w14:textId="77777777" w:rsidR="000B2573" w:rsidRDefault="000B2573" w:rsidP="002C2C23">
      <w:pPr>
        <w:spacing w:line="480" w:lineRule="auto"/>
        <w:ind w:right="432"/>
        <w:rPr>
          <w:rFonts w:ascii="Arial" w:hAnsi="Arial" w:cs="Arial"/>
          <w:color w:val="000000" w:themeColor="text1"/>
        </w:rPr>
      </w:pPr>
    </w:p>
    <w:p w14:paraId="09CEF2CC" w14:textId="72F74F77" w:rsidR="000B2573" w:rsidRPr="000B2573" w:rsidRDefault="000B2573" w:rsidP="002C2C23">
      <w:pPr>
        <w:spacing w:line="480" w:lineRule="auto"/>
        <w:ind w:right="432"/>
        <w:rPr>
          <w:rFonts w:ascii="Arial" w:hAnsi="Arial" w:cs="Arial"/>
          <w:b/>
          <w:color w:val="000000" w:themeColor="text1"/>
        </w:rPr>
      </w:pPr>
      <w:r w:rsidRPr="000B2573">
        <w:rPr>
          <w:rFonts w:ascii="Arial" w:hAnsi="Arial" w:cs="Arial"/>
          <w:b/>
          <w:color w:val="000000" w:themeColor="text1"/>
        </w:rPr>
        <w:t>And with that, I encourage Marni to continue where I didn’t leave off…</w:t>
      </w:r>
    </w:p>
    <w:p w14:paraId="6AB80017" w14:textId="77777777" w:rsidR="000517E9" w:rsidRPr="00E26FB1" w:rsidRDefault="000517E9" w:rsidP="002C2C23">
      <w:pPr>
        <w:spacing w:line="480" w:lineRule="auto"/>
        <w:ind w:right="432"/>
        <w:rPr>
          <w:rFonts w:ascii="Arial" w:hAnsi="Arial" w:cs="Arial"/>
          <w:color w:val="000000" w:themeColor="text1"/>
        </w:rPr>
      </w:pPr>
    </w:p>
    <w:p w14:paraId="662AB3F3" w14:textId="77777777" w:rsidR="00F701A3" w:rsidRPr="00E26FB1" w:rsidRDefault="00F701A3" w:rsidP="002C2C23">
      <w:pPr>
        <w:spacing w:line="480" w:lineRule="auto"/>
        <w:ind w:right="432"/>
        <w:rPr>
          <w:rFonts w:ascii="Arial" w:hAnsi="Arial" w:cs="Arial"/>
          <w:color w:val="000000" w:themeColor="text1"/>
        </w:rPr>
      </w:pPr>
    </w:p>
    <w:p w14:paraId="0F465576" w14:textId="77777777" w:rsidR="00F701A3" w:rsidRPr="00E26FB1" w:rsidRDefault="00F701A3" w:rsidP="002C2C23">
      <w:pPr>
        <w:spacing w:line="480" w:lineRule="auto"/>
        <w:ind w:right="432"/>
        <w:rPr>
          <w:rFonts w:ascii="Arial" w:hAnsi="Arial" w:cs="Arial"/>
          <w:color w:val="000000" w:themeColor="text1"/>
        </w:rPr>
      </w:pPr>
    </w:p>
    <w:p w14:paraId="18493DBA" w14:textId="77777777" w:rsidR="00F701A3" w:rsidRPr="00E26FB1" w:rsidRDefault="00F701A3" w:rsidP="002C2C23">
      <w:pPr>
        <w:spacing w:line="480" w:lineRule="auto"/>
        <w:ind w:right="432"/>
        <w:rPr>
          <w:rFonts w:ascii="Arial" w:hAnsi="Arial" w:cs="Arial"/>
          <w:color w:val="000000" w:themeColor="text1"/>
        </w:rPr>
      </w:pPr>
    </w:p>
    <w:p w14:paraId="4CD1C257" w14:textId="77777777" w:rsidR="00F701A3" w:rsidRPr="00E26FB1" w:rsidRDefault="00F701A3" w:rsidP="002C2C23">
      <w:pPr>
        <w:spacing w:line="480" w:lineRule="auto"/>
        <w:ind w:right="432"/>
        <w:rPr>
          <w:rFonts w:ascii="Arial" w:hAnsi="Arial" w:cs="Arial"/>
          <w:color w:val="000000" w:themeColor="text1"/>
        </w:rPr>
      </w:pPr>
    </w:p>
    <w:p w14:paraId="26195F2B" w14:textId="77777777" w:rsidR="00F701A3" w:rsidRPr="00E26FB1" w:rsidRDefault="00F701A3" w:rsidP="002C2C23">
      <w:pPr>
        <w:spacing w:line="480" w:lineRule="auto"/>
        <w:ind w:right="432"/>
        <w:rPr>
          <w:rFonts w:ascii="Arial" w:hAnsi="Arial" w:cs="Arial"/>
          <w:color w:val="000000" w:themeColor="text1"/>
        </w:rPr>
      </w:pPr>
    </w:p>
    <w:p w14:paraId="3664CD1D" w14:textId="77777777" w:rsidR="00F701A3" w:rsidRPr="00E26FB1" w:rsidRDefault="00F701A3" w:rsidP="002C2C23">
      <w:pPr>
        <w:spacing w:line="480" w:lineRule="auto"/>
        <w:ind w:right="432"/>
        <w:rPr>
          <w:rFonts w:ascii="Arial" w:hAnsi="Arial" w:cs="Arial"/>
          <w:color w:val="000000" w:themeColor="text1"/>
        </w:rPr>
      </w:pPr>
    </w:p>
    <w:p w14:paraId="541D98DE" w14:textId="77777777" w:rsidR="00F701A3" w:rsidRPr="00E26FB1" w:rsidRDefault="00F701A3" w:rsidP="002C2C23">
      <w:pPr>
        <w:spacing w:line="480" w:lineRule="auto"/>
        <w:ind w:right="432"/>
        <w:rPr>
          <w:rFonts w:ascii="Arial" w:hAnsi="Arial" w:cs="Arial"/>
          <w:color w:val="000000" w:themeColor="text1"/>
        </w:rPr>
      </w:pPr>
    </w:p>
    <w:p w14:paraId="0E7E537E" w14:textId="77777777" w:rsidR="00F701A3" w:rsidRPr="00E26FB1" w:rsidRDefault="00F701A3" w:rsidP="002C2C23">
      <w:pPr>
        <w:spacing w:line="480" w:lineRule="auto"/>
        <w:ind w:right="432"/>
        <w:rPr>
          <w:rFonts w:ascii="Arial" w:hAnsi="Arial" w:cs="Arial"/>
          <w:color w:val="000000" w:themeColor="text1"/>
        </w:rPr>
      </w:pPr>
    </w:p>
    <w:p w14:paraId="1F55D042" w14:textId="77777777" w:rsidR="00F701A3" w:rsidRPr="00E26FB1" w:rsidRDefault="00F701A3" w:rsidP="002C2C23">
      <w:pPr>
        <w:spacing w:line="480" w:lineRule="auto"/>
        <w:ind w:right="432"/>
        <w:rPr>
          <w:rFonts w:ascii="Arial" w:hAnsi="Arial" w:cs="Arial"/>
          <w:color w:val="000000" w:themeColor="text1"/>
        </w:rPr>
      </w:pPr>
    </w:p>
    <w:p w14:paraId="3A233264" w14:textId="77777777" w:rsidR="00F701A3" w:rsidRPr="00E26FB1" w:rsidRDefault="00F701A3" w:rsidP="002C2C23">
      <w:pPr>
        <w:spacing w:line="480" w:lineRule="auto"/>
        <w:ind w:right="432"/>
        <w:rPr>
          <w:rFonts w:ascii="Arial" w:hAnsi="Arial" w:cs="Arial"/>
          <w:color w:val="000000" w:themeColor="text1"/>
        </w:rPr>
      </w:pPr>
    </w:p>
    <w:p w14:paraId="73510BEE" w14:textId="77777777" w:rsidR="00F701A3" w:rsidRPr="00E26FB1" w:rsidRDefault="00F701A3" w:rsidP="002C2C23">
      <w:pPr>
        <w:spacing w:line="480" w:lineRule="auto"/>
        <w:ind w:right="432"/>
        <w:rPr>
          <w:rFonts w:ascii="Arial" w:hAnsi="Arial" w:cs="Arial"/>
          <w:color w:val="000000" w:themeColor="text1"/>
        </w:rPr>
      </w:pPr>
    </w:p>
    <w:p w14:paraId="02F3F91D" w14:textId="5A65648A" w:rsidR="00F701A3" w:rsidRPr="00E26FB1" w:rsidRDefault="00F701A3" w:rsidP="002C2C23">
      <w:pPr>
        <w:spacing w:line="480" w:lineRule="auto"/>
        <w:ind w:right="-18"/>
        <w:rPr>
          <w:rFonts w:ascii="Arial" w:hAnsi="Arial" w:cs="Arial"/>
          <w:color w:val="000000" w:themeColor="text1"/>
        </w:rPr>
      </w:pPr>
      <w:bookmarkStart w:id="0" w:name="_GoBack"/>
      <w:bookmarkEnd w:id="0"/>
      <w:r w:rsidRPr="00E26FB1">
        <w:rPr>
          <w:rFonts w:ascii="Arial" w:hAnsi="Arial" w:cs="Arial"/>
          <w:color w:val="000000" w:themeColor="text1"/>
        </w:rPr>
        <w:tab/>
      </w:r>
      <w:r w:rsidRPr="00E26FB1">
        <w:rPr>
          <w:rFonts w:ascii="Arial" w:hAnsi="Arial" w:cs="Arial"/>
          <w:color w:val="000000" w:themeColor="text1"/>
        </w:rPr>
        <w:tab/>
      </w:r>
    </w:p>
    <w:sectPr w:rsidR="00F701A3" w:rsidRPr="00E26FB1" w:rsidSect="005378DE">
      <w:headerReference w:type="even" r:id="rId6"/>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AEDD3" w14:textId="77777777" w:rsidR="00BA4E6D" w:rsidRDefault="00BA4E6D" w:rsidP="001A0178">
      <w:r>
        <w:separator/>
      </w:r>
    </w:p>
  </w:endnote>
  <w:endnote w:type="continuationSeparator" w:id="0">
    <w:p w14:paraId="706A1BEF" w14:textId="77777777" w:rsidR="00BA4E6D" w:rsidRDefault="00BA4E6D" w:rsidP="001A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24D05" w14:textId="77777777" w:rsidR="00BA4E6D" w:rsidRDefault="00BA4E6D" w:rsidP="001A0178">
      <w:r>
        <w:separator/>
      </w:r>
    </w:p>
  </w:footnote>
  <w:footnote w:type="continuationSeparator" w:id="0">
    <w:p w14:paraId="16164CFD" w14:textId="77777777" w:rsidR="00BA4E6D" w:rsidRDefault="00BA4E6D" w:rsidP="001A0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F91E" w14:textId="77777777" w:rsidR="001A0178" w:rsidRDefault="001A0178" w:rsidP="00482D44">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84B1A" w14:textId="77777777" w:rsidR="001A0178" w:rsidRDefault="001A0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9D09" w14:textId="77777777" w:rsidR="001A0178" w:rsidRPr="00D451D9" w:rsidRDefault="001A0178" w:rsidP="00482D44">
    <w:pPr>
      <w:pStyle w:val="Header"/>
      <w:framePr w:wrap="none" w:vAnchor="text" w:hAnchor="margin" w:xAlign="center" w:y="1"/>
      <w:rPr>
        <w:rStyle w:val="PageNumber"/>
        <w:b/>
      </w:rPr>
    </w:pPr>
    <w:r w:rsidRPr="00D451D9">
      <w:rPr>
        <w:rStyle w:val="PageNumber"/>
        <w:b/>
      </w:rPr>
      <w:fldChar w:fldCharType="begin"/>
    </w:r>
    <w:r w:rsidRPr="00D451D9">
      <w:rPr>
        <w:rStyle w:val="PageNumber"/>
        <w:b/>
      </w:rPr>
      <w:instrText xml:space="preserve">PAGE  </w:instrText>
    </w:r>
    <w:r w:rsidRPr="00D451D9">
      <w:rPr>
        <w:rStyle w:val="PageNumber"/>
        <w:b/>
      </w:rPr>
      <w:fldChar w:fldCharType="separate"/>
    </w:r>
    <w:r w:rsidR="00BA4E6D">
      <w:rPr>
        <w:rStyle w:val="PageNumber"/>
        <w:b/>
        <w:noProof/>
      </w:rPr>
      <w:t>1</w:t>
    </w:r>
    <w:r w:rsidRPr="00D451D9">
      <w:rPr>
        <w:rStyle w:val="PageNumber"/>
        <w:b/>
      </w:rPr>
      <w:fldChar w:fldCharType="end"/>
    </w:r>
  </w:p>
  <w:p w14:paraId="1FE18EBD" w14:textId="77777777" w:rsidR="001A0178" w:rsidRDefault="001A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A3"/>
    <w:rsid w:val="000158DD"/>
    <w:rsid w:val="000517E9"/>
    <w:rsid w:val="000601ED"/>
    <w:rsid w:val="00067300"/>
    <w:rsid w:val="000773BA"/>
    <w:rsid w:val="000870A9"/>
    <w:rsid w:val="0009040F"/>
    <w:rsid w:val="000922E8"/>
    <w:rsid w:val="000A2AA8"/>
    <w:rsid w:val="000B2573"/>
    <w:rsid w:val="000B2AB9"/>
    <w:rsid w:val="000C438D"/>
    <w:rsid w:val="000C5607"/>
    <w:rsid w:val="000C6391"/>
    <w:rsid w:val="000F151B"/>
    <w:rsid w:val="001230BD"/>
    <w:rsid w:val="001573F0"/>
    <w:rsid w:val="00162948"/>
    <w:rsid w:val="001773B7"/>
    <w:rsid w:val="00190489"/>
    <w:rsid w:val="001A0178"/>
    <w:rsid w:val="001A4234"/>
    <w:rsid w:val="001B4539"/>
    <w:rsid w:val="001D0833"/>
    <w:rsid w:val="001E3FCE"/>
    <w:rsid w:val="00220C9C"/>
    <w:rsid w:val="00262A7E"/>
    <w:rsid w:val="00293328"/>
    <w:rsid w:val="002A57F9"/>
    <w:rsid w:val="002C148B"/>
    <w:rsid w:val="002C2C23"/>
    <w:rsid w:val="0031737E"/>
    <w:rsid w:val="00341AC3"/>
    <w:rsid w:val="00347A57"/>
    <w:rsid w:val="00361806"/>
    <w:rsid w:val="003A2A30"/>
    <w:rsid w:val="003B2CBB"/>
    <w:rsid w:val="003C3123"/>
    <w:rsid w:val="003E566D"/>
    <w:rsid w:val="003E5E7F"/>
    <w:rsid w:val="003F65BD"/>
    <w:rsid w:val="00452D82"/>
    <w:rsid w:val="0045393C"/>
    <w:rsid w:val="00455EFE"/>
    <w:rsid w:val="004779BD"/>
    <w:rsid w:val="004854E7"/>
    <w:rsid w:val="004938D2"/>
    <w:rsid w:val="004F5E38"/>
    <w:rsid w:val="00524AD8"/>
    <w:rsid w:val="005378DE"/>
    <w:rsid w:val="00546EF2"/>
    <w:rsid w:val="00567BD3"/>
    <w:rsid w:val="005C31AB"/>
    <w:rsid w:val="005E60A2"/>
    <w:rsid w:val="00644A3D"/>
    <w:rsid w:val="00666208"/>
    <w:rsid w:val="006735EF"/>
    <w:rsid w:val="006A3B18"/>
    <w:rsid w:val="006A5D7B"/>
    <w:rsid w:val="006C3375"/>
    <w:rsid w:val="00703DE7"/>
    <w:rsid w:val="00727D25"/>
    <w:rsid w:val="0074556D"/>
    <w:rsid w:val="0079471C"/>
    <w:rsid w:val="00794C87"/>
    <w:rsid w:val="007A79F6"/>
    <w:rsid w:val="007C20AD"/>
    <w:rsid w:val="00837043"/>
    <w:rsid w:val="0085211C"/>
    <w:rsid w:val="008651C2"/>
    <w:rsid w:val="00871BDB"/>
    <w:rsid w:val="008C43C6"/>
    <w:rsid w:val="008D1068"/>
    <w:rsid w:val="008F70B5"/>
    <w:rsid w:val="0092594D"/>
    <w:rsid w:val="009409CD"/>
    <w:rsid w:val="009452BF"/>
    <w:rsid w:val="00953405"/>
    <w:rsid w:val="0096146C"/>
    <w:rsid w:val="00985D30"/>
    <w:rsid w:val="009B5D74"/>
    <w:rsid w:val="009C24BE"/>
    <w:rsid w:val="009F2344"/>
    <w:rsid w:val="00A06ABE"/>
    <w:rsid w:val="00A96C70"/>
    <w:rsid w:val="00AB0A5D"/>
    <w:rsid w:val="00AB55AF"/>
    <w:rsid w:val="00B11FCA"/>
    <w:rsid w:val="00B136AD"/>
    <w:rsid w:val="00B2358B"/>
    <w:rsid w:val="00B350C4"/>
    <w:rsid w:val="00B66ECF"/>
    <w:rsid w:val="00B7723E"/>
    <w:rsid w:val="00B841AA"/>
    <w:rsid w:val="00B9735F"/>
    <w:rsid w:val="00BA4E6D"/>
    <w:rsid w:val="00BF52C8"/>
    <w:rsid w:val="00C34947"/>
    <w:rsid w:val="00C9742B"/>
    <w:rsid w:val="00CB3E7A"/>
    <w:rsid w:val="00CD70D3"/>
    <w:rsid w:val="00D41D20"/>
    <w:rsid w:val="00D451D9"/>
    <w:rsid w:val="00DE722A"/>
    <w:rsid w:val="00E17F5F"/>
    <w:rsid w:val="00E26FB1"/>
    <w:rsid w:val="00E3793C"/>
    <w:rsid w:val="00E41BDA"/>
    <w:rsid w:val="00E55CA1"/>
    <w:rsid w:val="00E90DD5"/>
    <w:rsid w:val="00E90EF8"/>
    <w:rsid w:val="00EB6649"/>
    <w:rsid w:val="00ED6B57"/>
    <w:rsid w:val="00EE54C9"/>
    <w:rsid w:val="00EF1EB9"/>
    <w:rsid w:val="00EF1F07"/>
    <w:rsid w:val="00F03B50"/>
    <w:rsid w:val="00F272EE"/>
    <w:rsid w:val="00F549C2"/>
    <w:rsid w:val="00F701A3"/>
    <w:rsid w:val="00F84B9D"/>
    <w:rsid w:val="00FB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7F9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01ED"/>
    <w:rPr>
      <w:rFonts w:ascii="Helvetica" w:hAnsi="Helvetica" w:cs="Times New Roman"/>
      <w:sz w:val="18"/>
      <w:szCs w:val="18"/>
    </w:rPr>
  </w:style>
  <w:style w:type="character" w:customStyle="1" w:styleId="apple-converted-space">
    <w:name w:val="apple-converted-space"/>
    <w:basedOn w:val="DefaultParagraphFont"/>
    <w:rsid w:val="000601ED"/>
  </w:style>
  <w:style w:type="paragraph" w:styleId="Header">
    <w:name w:val="header"/>
    <w:basedOn w:val="Normal"/>
    <w:link w:val="HeaderChar"/>
    <w:uiPriority w:val="99"/>
    <w:unhideWhenUsed/>
    <w:rsid w:val="001A0178"/>
    <w:pPr>
      <w:tabs>
        <w:tab w:val="center" w:pos="4680"/>
        <w:tab w:val="right" w:pos="9360"/>
      </w:tabs>
    </w:pPr>
  </w:style>
  <w:style w:type="character" w:customStyle="1" w:styleId="HeaderChar">
    <w:name w:val="Header Char"/>
    <w:basedOn w:val="DefaultParagraphFont"/>
    <w:link w:val="Header"/>
    <w:uiPriority w:val="99"/>
    <w:rsid w:val="001A0178"/>
  </w:style>
  <w:style w:type="character" w:styleId="PageNumber">
    <w:name w:val="page number"/>
    <w:basedOn w:val="DefaultParagraphFont"/>
    <w:uiPriority w:val="99"/>
    <w:semiHidden/>
    <w:unhideWhenUsed/>
    <w:rsid w:val="001A0178"/>
  </w:style>
  <w:style w:type="paragraph" w:styleId="Footer">
    <w:name w:val="footer"/>
    <w:basedOn w:val="Normal"/>
    <w:link w:val="FooterChar"/>
    <w:uiPriority w:val="99"/>
    <w:unhideWhenUsed/>
    <w:rsid w:val="001A0178"/>
    <w:pPr>
      <w:tabs>
        <w:tab w:val="center" w:pos="4680"/>
        <w:tab w:val="right" w:pos="9360"/>
      </w:tabs>
    </w:pPr>
  </w:style>
  <w:style w:type="character" w:customStyle="1" w:styleId="FooterChar">
    <w:name w:val="Footer Char"/>
    <w:basedOn w:val="DefaultParagraphFont"/>
    <w:link w:val="Footer"/>
    <w:uiPriority w:val="99"/>
    <w:rsid w:val="001A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3970">
      <w:bodyDiv w:val="1"/>
      <w:marLeft w:val="0"/>
      <w:marRight w:val="0"/>
      <w:marTop w:val="0"/>
      <w:marBottom w:val="0"/>
      <w:divBdr>
        <w:top w:val="none" w:sz="0" w:space="0" w:color="auto"/>
        <w:left w:val="none" w:sz="0" w:space="0" w:color="auto"/>
        <w:bottom w:val="none" w:sz="0" w:space="0" w:color="auto"/>
        <w:right w:val="none" w:sz="0" w:space="0" w:color="auto"/>
      </w:divBdr>
    </w:div>
    <w:div w:id="1660421202">
      <w:bodyDiv w:val="1"/>
      <w:marLeft w:val="0"/>
      <w:marRight w:val="0"/>
      <w:marTop w:val="0"/>
      <w:marBottom w:val="0"/>
      <w:divBdr>
        <w:top w:val="none" w:sz="0" w:space="0" w:color="auto"/>
        <w:left w:val="none" w:sz="0" w:space="0" w:color="auto"/>
        <w:bottom w:val="none" w:sz="0" w:space="0" w:color="auto"/>
        <w:right w:val="none" w:sz="0" w:space="0" w:color="auto"/>
      </w:divBdr>
    </w:div>
    <w:div w:id="203079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1589</Words>
  <Characters>9060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 Vos</dc:creator>
  <cp:keywords/>
  <dc:description/>
  <cp:lastModifiedBy>Larry Weixelman</cp:lastModifiedBy>
  <cp:revision>42</cp:revision>
  <cp:lastPrinted>2017-10-18T15:20:00Z</cp:lastPrinted>
  <dcterms:created xsi:type="dcterms:W3CDTF">2017-10-17T20:13:00Z</dcterms:created>
  <dcterms:modified xsi:type="dcterms:W3CDTF">2017-10-20T19:33:00Z</dcterms:modified>
</cp:coreProperties>
</file>